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9FC5" w14:textId="77777777" w:rsidR="00AE5F6B" w:rsidRDefault="00F67F7C">
      <w:pPr>
        <w:spacing w:before="60" w:line="222" w:lineRule="exact"/>
        <w:ind w:left="2474" w:hanging="1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Olasinde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A.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b/>
          <w:sz w:val="20"/>
        </w:rPr>
        <w:t>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sz w:val="20"/>
        </w:rPr>
        <w:t>et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al.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Free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Vascularized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Fibular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Intramedullary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Strut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Graft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Adjunct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7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Dynamic</w:t>
      </w:r>
      <w:r>
        <w:rPr>
          <w:rFonts w:ascii="Times New Roman"/>
          <w:sz w:val="20"/>
        </w:rPr>
        <w:t xml:space="preserve"> Compression Plate In Severe Atrophic Fracture Non Union In </w:t>
      </w:r>
      <w:r>
        <w:rPr>
          <w:rFonts w:ascii="Times New Roman"/>
          <w:spacing w:val="-4"/>
          <w:sz w:val="20"/>
        </w:rPr>
        <w:t>Young</w:t>
      </w:r>
      <w:r>
        <w:rPr>
          <w:rFonts w:ascii="Times New Roman"/>
          <w:spacing w:val="-32"/>
          <w:sz w:val="20"/>
        </w:rPr>
        <w:t xml:space="preserve"> </w:t>
      </w:r>
      <w:r>
        <w:rPr>
          <w:rFonts w:ascii="Times New Roman"/>
          <w:sz w:val="20"/>
        </w:rPr>
        <w:t>Adult</w:t>
      </w:r>
    </w:p>
    <w:p w14:paraId="19EF0C14" w14:textId="77777777" w:rsidR="00AE5F6B" w:rsidRDefault="00F67F7C">
      <w:pPr>
        <w:spacing w:before="136" w:line="242" w:lineRule="auto"/>
        <w:ind w:left="113" w:right="67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 xml:space="preserve">Western </w:t>
      </w:r>
      <w:r>
        <w:rPr>
          <w:rFonts w:ascii="Times New Roman"/>
          <w:sz w:val="20"/>
        </w:rPr>
        <w:t>Nigeria Journal of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 xml:space="preserve">Medicine May/June 2010 </w:t>
      </w:r>
      <w:r>
        <w:rPr>
          <w:rFonts w:ascii="Times New Roman"/>
          <w:spacing w:val="-7"/>
          <w:sz w:val="20"/>
        </w:rPr>
        <w:t>Vol.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3</w:t>
      </w:r>
    </w:p>
    <w:p w14:paraId="02AF27FF" w14:textId="77777777" w:rsidR="00AE5F6B" w:rsidRDefault="00F67F7C">
      <w:pPr>
        <w:pStyle w:val="Heading1"/>
        <w:spacing w:before="126" w:line="310" w:lineRule="exact"/>
        <w:ind w:left="124"/>
        <w:rPr>
          <w:b w:val="0"/>
          <w:bCs w:val="0"/>
        </w:rPr>
      </w:pPr>
      <w:r>
        <w:t xml:space="preserve">Use Of Free Non </w:t>
      </w:r>
      <w:r>
        <w:rPr>
          <w:spacing w:val="-3"/>
        </w:rPr>
        <w:t xml:space="preserve">Vascularized </w:t>
      </w:r>
      <w:r>
        <w:t>Fibular Intramedullary Strut Graft As Adjunct</w:t>
      </w:r>
      <w:r>
        <w:rPr>
          <w:spacing w:val="-44"/>
        </w:rPr>
        <w:t xml:space="preserve"> </w:t>
      </w:r>
      <w:r>
        <w:rPr>
          <w:spacing w:val="-13"/>
        </w:rPr>
        <w:t>To</w:t>
      </w:r>
      <w:r>
        <w:t xml:space="preserve"> Dynamic</w:t>
      </w:r>
      <w:r>
        <w:rPr>
          <w:spacing w:val="-2"/>
        </w:rPr>
        <w:t xml:space="preserve"> </w:t>
      </w:r>
      <w:r>
        <w:t>Compression</w:t>
      </w:r>
      <w:r>
        <w:rPr>
          <w:spacing w:val="-2"/>
        </w:rPr>
        <w:t xml:space="preserve"> </w:t>
      </w:r>
      <w:r>
        <w:t>Plate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Severe</w:t>
      </w:r>
      <w:r>
        <w:rPr>
          <w:spacing w:val="-18"/>
        </w:rPr>
        <w:t xml:space="preserve"> </w:t>
      </w:r>
      <w:r>
        <w:t>Atrophic</w:t>
      </w:r>
      <w:r>
        <w:rPr>
          <w:spacing w:val="-2"/>
        </w:rPr>
        <w:t xml:space="preserve"> </w:t>
      </w:r>
      <w:r>
        <w:t>Frac</w:t>
      </w:r>
      <w:r>
        <w:t>ture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7"/>
        </w:rPr>
        <w:t>Young</w:t>
      </w:r>
      <w:r>
        <w:rPr>
          <w:spacing w:val="-18"/>
        </w:rPr>
        <w:t xml:space="preserve"> </w:t>
      </w:r>
      <w:r>
        <w:t>Adult</w:t>
      </w:r>
    </w:p>
    <w:p w14:paraId="149E151E" w14:textId="77777777" w:rsidR="00AE5F6B" w:rsidRDefault="00AE5F6B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0F9CCB36" w14:textId="77777777" w:rsidR="00AE5F6B" w:rsidRDefault="00F67F7C">
      <w:pPr>
        <w:pStyle w:val="BodyText"/>
        <w:spacing w:before="69"/>
        <w:ind w:left="124"/>
      </w:pPr>
      <w:r>
        <w:t>Olasinde A. A</w:t>
      </w:r>
      <w:r>
        <w:rPr>
          <w:b/>
        </w:rPr>
        <w:t xml:space="preserve">, </w:t>
      </w:r>
      <w:r>
        <w:t>Adetan O</w:t>
      </w:r>
      <w:r>
        <w:rPr>
          <w:b/>
        </w:rPr>
        <w:t xml:space="preserve">,  </w:t>
      </w:r>
      <w:r>
        <w:t>Oluwasanjo M</w:t>
      </w:r>
      <w:r>
        <w:rPr>
          <w:b/>
        </w:rPr>
        <w:t xml:space="preserve">, </w:t>
      </w:r>
      <w:r>
        <w:t xml:space="preserve">Atimo C. </w:t>
      </w:r>
      <w:r>
        <w:rPr>
          <w:spacing w:val="3"/>
        </w:rPr>
        <w:t xml:space="preserve"> </w:t>
      </w:r>
      <w:r>
        <w:t>O</w:t>
      </w:r>
    </w:p>
    <w:p w14:paraId="0D2CA0A6" w14:textId="77777777" w:rsidR="00AE5F6B" w:rsidRDefault="00F67F7C">
      <w:pPr>
        <w:pStyle w:val="BodyText"/>
        <w:spacing w:before="140" w:line="266" w:lineRule="exact"/>
        <w:ind w:left="124" w:right="4524"/>
      </w:pPr>
      <w:r>
        <w:t>Department of Orthopaedic Surgery and</w:t>
      </w:r>
      <w:r>
        <w:rPr>
          <w:spacing w:val="-19"/>
        </w:rPr>
        <w:t xml:space="preserve"> </w:t>
      </w:r>
      <w:r>
        <w:t>Traumatology Federal Medical Centre</w:t>
      </w:r>
    </w:p>
    <w:p w14:paraId="041BC578" w14:textId="77777777" w:rsidR="00AE5F6B" w:rsidRDefault="00F67F7C">
      <w:pPr>
        <w:pStyle w:val="BodyText"/>
        <w:spacing w:before="0" w:line="265" w:lineRule="exact"/>
        <w:ind w:left="124"/>
      </w:pPr>
      <w:r>
        <w:t>Owo, Ondo State, Nigeria</w:t>
      </w:r>
    </w:p>
    <w:p w14:paraId="387332CF" w14:textId="77777777" w:rsidR="00AE5F6B" w:rsidRDefault="00F67F7C">
      <w:pPr>
        <w:spacing w:before="67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Correspondence to: Olasinde A. A </w:t>
      </w:r>
      <w:hyperlink r:id="rId7">
        <w:r>
          <w:rPr>
            <w:rFonts w:ascii="Times New Roman"/>
            <w:sz w:val="20"/>
          </w:rPr>
          <w:t>,</w:t>
        </w:r>
        <w:r>
          <w:rPr>
            <w:rFonts w:ascii="Times New Roman"/>
            <w:spacing w:val="14"/>
            <w:sz w:val="20"/>
          </w:rPr>
          <w:t xml:space="preserve"> </w:t>
        </w:r>
        <w:r>
          <w:rPr>
            <w:rFonts w:ascii="Times New Roman"/>
            <w:sz w:val="20"/>
          </w:rPr>
          <w:t>email:</w:t>
        </w:r>
      </w:hyperlink>
      <w:hyperlink r:id="rId8">
        <w:r>
          <w:rPr>
            <w:rFonts w:ascii="Times New Roman"/>
            <w:sz w:val="20"/>
          </w:rPr>
          <w:t>olasindetony@yahoo.com</w:t>
        </w:r>
      </w:hyperlink>
    </w:p>
    <w:p w14:paraId="3670FB1A" w14:textId="77777777" w:rsidR="00AE5F6B" w:rsidRDefault="00AE5F6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75DEE5C" w14:textId="77777777" w:rsidR="00AE5F6B" w:rsidRDefault="00AE5F6B">
      <w:pPr>
        <w:rPr>
          <w:rFonts w:ascii="Times New Roman" w:eastAsia="Times New Roman" w:hAnsi="Times New Roman" w:cs="Times New Roman"/>
          <w:sz w:val="24"/>
          <w:szCs w:val="24"/>
        </w:rPr>
        <w:sectPr w:rsidR="00AE5F6B">
          <w:footerReference w:type="default" r:id="rId9"/>
          <w:pgSz w:w="11910" w:h="16840"/>
          <w:pgMar w:top="920" w:right="680" w:bottom="1200" w:left="680" w:header="0" w:footer="1014" w:gutter="0"/>
          <w:cols w:space="720"/>
        </w:sectPr>
      </w:pPr>
    </w:p>
    <w:p w14:paraId="598E1810" w14:textId="77777777" w:rsidR="00AE5F6B" w:rsidRDefault="00F67F7C">
      <w:pPr>
        <w:pStyle w:val="Heading6"/>
        <w:ind w:left="113"/>
        <w:jc w:val="both"/>
        <w:rPr>
          <w:b w:val="0"/>
          <w:bCs w:val="0"/>
        </w:rPr>
      </w:pPr>
      <w:r>
        <w:t>Abstract</w:t>
      </w:r>
    </w:p>
    <w:p w14:paraId="3B3DF315" w14:textId="77777777" w:rsidR="00AE5F6B" w:rsidRDefault="00F67F7C">
      <w:pPr>
        <w:spacing w:before="124" w:line="295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Background: </w:t>
      </w:r>
      <w:r>
        <w:rPr>
          <w:rFonts w:ascii="Times New Roman"/>
          <w:i/>
          <w:sz w:val="24"/>
        </w:rPr>
        <w:t>Operative treatment of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atrophic fracture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non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union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long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bone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5"/>
          <w:sz w:val="24"/>
        </w:rPr>
        <w:t xml:space="preserve">dynamic </w:t>
      </w:r>
      <w:r>
        <w:rPr>
          <w:rFonts w:ascii="Times New Roman"/>
          <w:i/>
          <w:spacing w:val="4"/>
          <w:sz w:val="24"/>
        </w:rPr>
        <w:t xml:space="preserve">compression plate poses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5"/>
          <w:sz w:val="24"/>
        </w:rPr>
        <w:t>serious</w:t>
      </w:r>
      <w:r>
        <w:rPr>
          <w:rFonts w:ascii="Times New Roman"/>
          <w:i/>
          <w:sz w:val="24"/>
        </w:rPr>
        <w:t xml:space="preserve"> challenge to orthopaedic surgeons in</w:t>
      </w:r>
      <w:r>
        <w:rPr>
          <w:rFonts w:ascii="Times New Roman"/>
          <w:i/>
          <w:spacing w:val="36"/>
          <w:sz w:val="24"/>
        </w:rPr>
        <w:t xml:space="preserve"> </w:t>
      </w:r>
      <w:r>
        <w:rPr>
          <w:rFonts w:ascii="Times New Roman"/>
          <w:i/>
          <w:sz w:val="24"/>
        </w:rPr>
        <w:t>developing countries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due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difficulty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ensuring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firm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purchase by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screw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bone.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Ilizarov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fixator,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 xml:space="preserve">locking plates and </w:t>
      </w:r>
      <w:r>
        <w:rPr>
          <w:rFonts w:ascii="Times New Roman"/>
          <w:i/>
          <w:spacing w:val="-3"/>
          <w:sz w:val="24"/>
        </w:rPr>
        <w:t xml:space="preserve">free </w:t>
      </w:r>
      <w:r>
        <w:rPr>
          <w:rFonts w:ascii="Times New Roman"/>
          <w:i/>
          <w:sz w:val="24"/>
        </w:rPr>
        <w:t xml:space="preserve">vascularized fibular graft </w:t>
      </w:r>
      <w:r>
        <w:rPr>
          <w:rFonts w:ascii="Times New Roman"/>
          <w:i/>
          <w:spacing w:val="-3"/>
          <w:sz w:val="24"/>
        </w:rPr>
        <w:t>are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viable option</w:t>
      </w:r>
      <w:r>
        <w:rPr>
          <w:rFonts w:ascii="Times New Roman"/>
          <w:i/>
          <w:sz w:val="24"/>
        </w:rPr>
        <w:t>s which may not be readily available due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to cost</w:t>
      </w:r>
      <w:r>
        <w:rPr>
          <w:rFonts w:ascii="Times New Roman"/>
          <w:i/>
          <w:spacing w:val="-2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lack</w:t>
      </w:r>
      <w:r>
        <w:rPr>
          <w:rFonts w:ascii="Times New Roman"/>
          <w:i/>
          <w:spacing w:val="-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5"/>
          <w:sz w:val="24"/>
        </w:rPr>
        <w:t xml:space="preserve"> </w:t>
      </w:r>
      <w:r>
        <w:rPr>
          <w:rFonts w:ascii="Times New Roman"/>
          <w:i/>
          <w:sz w:val="24"/>
        </w:rPr>
        <w:t>expertise.</w:t>
      </w:r>
    </w:p>
    <w:p w14:paraId="52A33B3A" w14:textId="77777777" w:rsidR="00AE5F6B" w:rsidRDefault="00AE5F6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240EAA" w14:textId="77777777" w:rsidR="00AE5F6B" w:rsidRDefault="00F67F7C">
      <w:pPr>
        <w:spacing w:before="187" w:line="295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Patients and Methods: </w:t>
      </w:r>
      <w:r>
        <w:rPr>
          <w:rFonts w:ascii="Times New Roman"/>
          <w:i/>
          <w:spacing w:val="-12"/>
          <w:sz w:val="24"/>
        </w:rPr>
        <w:t xml:space="preserve">We </w:t>
      </w:r>
      <w:r>
        <w:rPr>
          <w:rFonts w:ascii="Times New Roman"/>
          <w:i/>
          <w:sz w:val="24"/>
        </w:rPr>
        <w:t>report the use of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free</w:t>
      </w:r>
      <w:r>
        <w:rPr>
          <w:rFonts w:ascii="Times New Roman"/>
          <w:i/>
          <w:sz w:val="24"/>
        </w:rPr>
        <w:t xml:space="preserve"> fibular intramedullary strut graft to bridge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the fracture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site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enhance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pull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out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strength</w:t>
      </w:r>
      <w:r>
        <w:rPr>
          <w:rFonts w:ascii="Times New Roman"/>
          <w:i/>
          <w:sz w:val="24"/>
        </w:rPr>
        <w:t xml:space="preserve"> of the screws of dynamic compression plate</w:t>
      </w:r>
      <w:r>
        <w:rPr>
          <w:rFonts w:ascii="Times New Roman"/>
          <w:i/>
          <w:spacing w:val="48"/>
          <w:sz w:val="24"/>
        </w:rPr>
        <w:t xml:space="preserve"> </w:t>
      </w:r>
      <w:r>
        <w:rPr>
          <w:rFonts w:ascii="Times New Roman"/>
          <w:i/>
          <w:sz w:val="24"/>
        </w:rPr>
        <w:t>in operative treatment of severe atrophic fracture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>non union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involving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femur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humerus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two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young adults.</w:t>
      </w:r>
    </w:p>
    <w:p w14:paraId="11536D7F" w14:textId="77777777" w:rsidR="00AE5F6B" w:rsidRDefault="00AE5F6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9C5D87" w14:textId="77777777" w:rsidR="00AE5F6B" w:rsidRDefault="00F67F7C">
      <w:pPr>
        <w:spacing w:before="187" w:line="295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Result: </w:t>
      </w:r>
      <w:r>
        <w:rPr>
          <w:rFonts w:ascii="Times New Roman"/>
          <w:i/>
          <w:sz w:val="24"/>
        </w:rPr>
        <w:t>The patients progressed to successful</w:t>
      </w:r>
      <w:r>
        <w:rPr>
          <w:rFonts w:ascii="Times New Roman"/>
          <w:i/>
          <w:spacing w:val="-23"/>
          <w:sz w:val="24"/>
        </w:rPr>
        <w:t xml:space="preserve"> </w:t>
      </w:r>
      <w:r>
        <w:rPr>
          <w:rFonts w:ascii="Times New Roman"/>
          <w:i/>
          <w:sz w:val="24"/>
        </w:rPr>
        <w:t>union of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fractures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last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follow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up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without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recourse to</w:t>
      </w:r>
      <w:r>
        <w:rPr>
          <w:rFonts w:ascii="Times New Roman"/>
          <w:i/>
          <w:spacing w:val="-27"/>
          <w:sz w:val="24"/>
        </w:rPr>
        <w:t xml:space="preserve"> </w:t>
      </w:r>
      <w:r>
        <w:rPr>
          <w:rFonts w:ascii="Times New Roman"/>
          <w:i/>
          <w:sz w:val="24"/>
        </w:rPr>
        <w:t>additional</w:t>
      </w:r>
      <w:r>
        <w:rPr>
          <w:rFonts w:ascii="Times New Roman"/>
          <w:i/>
          <w:spacing w:val="-27"/>
          <w:sz w:val="24"/>
        </w:rPr>
        <w:t xml:space="preserve"> </w:t>
      </w:r>
      <w:r>
        <w:rPr>
          <w:rFonts w:ascii="Times New Roman"/>
          <w:i/>
          <w:sz w:val="24"/>
        </w:rPr>
        <w:t>iliac</w:t>
      </w:r>
      <w:r>
        <w:rPr>
          <w:rFonts w:ascii="Times New Roman"/>
          <w:i/>
          <w:spacing w:val="-27"/>
          <w:sz w:val="24"/>
        </w:rPr>
        <w:t xml:space="preserve"> </w:t>
      </w:r>
      <w:r>
        <w:rPr>
          <w:rFonts w:ascii="Times New Roman"/>
          <w:i/>
          <w:sz w:val="24"/>
        </w:rPr>
        <w:t>crest</w:t>
      </w:r>
      <w:r>
        <w:rPr>
          <w:rFonts w:ascii="Times New Roman"/>
          <w:i/>
          <w:spacing w:val="-27"/>
          <w:sz w:val="24"/>
        </w:rPr>
        <w:t xml:space="preserve"> </w:t>
      </w:r>
      <w:r>
        <w:rPr>
          <w:rFonts w:ascii="Times New Roman"/>
          <w:i/>
          <w:sz w:val="24"/>
        </w:rPr>
        <w:t>bone</w:t>
      </w:r>
      <w:r>
        <w:rPr>
          <w:rFonts w:ascii="Times New Roman"/>
          <w:i/>
          <w:spacing w:val="-27"/>
          <w:sz w:val="24"/>
        </w:rPr>
        <w:t xml:space="preserve"> </w:t>
      </w:r>
      <w:r>
        <w:rPr>
          <w:rFonts w:ascii="Times New Roman"/>
          <w:i/>
          <w:sz w:val="24"/>
        </w:rPr>
        <w:t>grafting.</w:t>
      </w:r>
    </w:p>
    <w:p w14:paraId="31BCED52" w14:textId="77777777" w:rsidR="00AE5F6B" w:rsidRDefault="00AE5F6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E91E22" w14:textId="77777777" w:rsidR="00AE5F6B" w:rsidRDefault="00F67F7C">
      <w:pPr>
        <w:spacing w:before="187" w:line="295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Conclusion: </w:t>
      </w:r>
      <w:r>
        <w:rPr>
          <w:rFonts w:ascii="Times New Roman"/>
          <w:i/>
          <w:spacing w:val="-3"/>
          <w:sz w:val="24"/>
        </w:rPr>
        <w:t xml:space="preserve">Free </w:t>
      </w:r>
      <w:r>
        <w:rPr>
          <w:rFonts w:ascii="Times New Roman"/>
          <w:i/>
          <w:sz w:val="24"/>
        </w:rPr>
        <w:t>fibular intramedullary strut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graft as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adjunct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dynamic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compression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plating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severe atrophic fracture non union of long bone is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 xml:space="preserve">a </w:t>
      </w:r>
      <w:r>
        <w:rPr>
          <w:rFonts w:ascii="Times New Roman"/>
          <w:i/>
          <w:spacing w:val="2"/>
          <w:sz w:val="24"/>
        </w:rPr>
        <w:t xml:space="preserve">feasible, </w:t>
      </w:r>
      <w:r>
        <w:rPr>
          <w:rFonts w:ascii="Times New Roman"/>
          <w:i/>
          <w:sz w:val="24"/>
        </w:rPr>
        <w:t xml:space="preserve">readily </w:t>
      </w:r>
      <w:r>
        <w:rPr>
          <w:rFonts w:ascii="Times New Roman"/>
          <w:i/>
          <w:spacing w:val="2"/>
          <w:sz w:val="24"/>
        </w:rPr>
        <w:t xml:space="preserve">available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2"/>
          <w:sz w:val="24"/>
        </w:rPr>
        <w:t>useful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option</w:t>
      </w:r>
      <w:r>
        <w:rPr>
          <w:rFonts w:ascii="Times New Roman"/>
          <w:i/>
          <w:sz w:val="24"/>
        </w:rPr>
        <w:t xml:space="preserve"> especially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surgeons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developing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countries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faced with</w:t>
      </w:r>
      <w:r>
        <w:rPr>
          <w:rFonts w:ascii="Times New Roman"/>
          <w:i/>
          <w:spacing w:val="-25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5"/>
          <w:sz w:val="24"/>
        </w:rPr>
        <w:t xml:space="preserve"> </w:t>
      </w:r>
      <w:r>
        <w:rPr>
          <w:rFonts w:ascii="Times New Roman"/>
          <w:i/>
          <w:sz w:val="24"/>
        </w:rPr>
        <w:t>challenge.</w:t>
      </w:r>
    </w:p>
    <w:p w14:paraId="0535D2CD" w14:textId="77777777" w:rsidR="00AE5F6B" w:rsidRDefault="00F67F7C">
      <w:pPr>
        <w:pStyle w:val="Heading6"/>
        <w:ind w:left="113"/>
        <w:jc w:val="both"/>
        <w:rPr>
          <w:b w:val="0"/>
          <w:bCs w:val="0"/>
        </w:rPr>
      </w:pPr>
      <w:r>
        <w:rPr>
          <w:b w:val="0"/>
        </w:rPr>
        <w:br w:type="column"/>
      </w:r>
      <w:r>
        <w:t>Introduction</w:t>
      </w:r>
    </w:p>
    <w:p w14:paraId="7CE4AAC8" w14:textId="77777777" w:rsidR="00AE5F6B" w:rsidRDefault="00F67F7C">
      <w:pPr>
        <w:pStyle w:val="BodyText"/>
        <w:spacing w:before="124" w:line="295" w:lineRule="auto"/>
        <w:ind w:left="112" w:right="107"/>
        <w:jc w:val="both"/>
      </w:pPr>
      <w:r>
        <w:rPr>
          <w:spacing w:val="-3"/>
        </w:rPr>
        <w:t xml:space="preserve">With </w:t>
      </w:r>
      <w:r>
        <w:t>continued patronage of traditional bone</w:t>
      </w:r>
      <w:r>
        <w:rPr>
          <w:spacing w:val="-26"/>
        </w:rPr>
        <w:t xml:space="preserve"> </w:t>
      </w:r>
      <w:r>
        <w:t>setters by</w:t>
      </w:r>
      <w:r>
        <w:rPr>
          <w:spacing w:val="-18"/>
        </w:rPr>
        <w:t xml:space="preserve"> </w:t>
      </w:r>
      <w:r>
        <w:t>patients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environment,</w:t>
      </w:r>
      <w:r>
        <w:rPr>
          <w:spacing w:val="-18"/>
        </w:rPr>
        <w:t xml:space="preserve"> </w:t>
      </w:r>
      <w:r>
        <w:t>fracture</w:t>
      </w:r>
      <w:r>
        <w:rPr>
          <w:spacing w:val="-18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union</w:t>
      </w:r>
      <w:r>
        <w:rPr>
          <w:spacing w:val="-18"/>
        </w:rPr>
        <w:t xml:space="preserve"> </w:t>
      </w:r>
      <w:r>
        <w:t>of long bones has remained a common presentation</w:t>
      </w:r>
      <w:r>
        <w:rPr>
          <w:spacing w:val="35"/>
        </w:rPr>
        <w:t xml:space="preserve"> </w:t>
      </w:r>
      <w:r>
        <w:t>to Ortho</w:t>
      </w:r>
      <w:r>
        <w:t xml:space="preserve">paedic surgeons practicing in Nigeria. </w:t>
      </w:r>
      <w:r>
        <w:rPr>
          <w:position w:val="12"/>
          <w:sz w:val="12"/>
        </w:rPr>
        <w:t>1</w:t>
      </w:r>
      <w:r>
        <w:rPr>
          <w:spacing w:val="19"/>
          <w:position w:val="12"/>
          <w:sz w:val="12"/>
        </w:rPr>
        <w:t xml:space="preserve"> </w:t>
      </w:r>
      <w:r>
        <w:t>Most often, the predominant type of fracture non union</w:t>
      </w:r>
      <w:r>
        <w:rPr>
          <w:spacing w:val="-3"/>
        </w:rPr>
        <w:t xml:space="preserve"> </w:t>
      </w:r>
      <w:r>
        <w:t>is the atrophic variant posing a considerable</w:t>
      </w:r>
      <w:r>
        <w:rPr>
          <w:spacing w:val="2"/>
        </w:rPr>
        <w:t xml:space="preserve"> </w:t>
      </w:r>
      <w:r>
        <w:t>operative fixation challenge to the surgeons due to the</w:t>
      </w:r>
      <w:r>
        <w:rPr>
          <w:spacing w:val="-29"/>
        </w:rPr>
        <w:t xml:space="preserve"> </w:t>
      </w:r>
      <w:r>
        <w:t>limited choice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implants</w:t>
      </w:r>
      <w:r>
        <w:rPr>
          <w:spacing w:val="-19"/>
        </w:rPr>
        <w:t xml:space="preserve"> </w:t>
      </w:r>
      <w:r>
        <w:t>available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use.</w:t>
      </w:r>
      <w:r>
        <w:rPr>
          <w:spacing w:val="-2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challenge</w:t>
      </w:r>
      <w:r>
        <w:rPr>
          <w:spacing w:val="-19"/>
        </w:rPr>
        <w:t xml:space="preserve"> </w:t>
      </w:r>
      <w:r>
        <w:t>is the difficulty encountered in ensuring a firm</w:t>
      </w:r>
      <w:r>
        <w:rPr>
          <w:spacing w:val="26"/>
        </w:rPr>
        <w:t xml:space="preserve"> </w:t>
      </w:r>
      <w:r>
        <w:t xml:space="preserve">screw grip in disuse osteoporotic fractures. </w:t>
      </w:r>
      <w:r>
        <w:rPr>
          <w:spacing w:val="-9"/>
        </w:rPr>
        <w:t>To</w:t>
      </w:r>
      <w:r>
        <w:rPr>
          <w:spacing w:val="-7"/>
        </w:rPr>
        <w:t xml:space="preserve"> </w:t>
      </w:r>
      <w:r>
        <w:t>overcome this problem, locking plates and use of</w:t>
      </w:r>
      <w:r>
        <w:rPr>
          <w:spacing w:val="33"/>
        </w:rPr>
        <w:t xml:space="preserve"> </w:t>
      </w:r>
      <w:r>
        <w:t>polymethyl methacrylate screws are of considerable</w:t>
      </w:r>
      <w:r>
        <w:rPr>
          <w:spacing w:val="29"/>
        </w:rPr>
        <w:t xml:space="preserve"> </w:t>
      </w:r>
      <w:r>
        <w:t>advantage, but</w:t>
      </w:r>
      <w:r>
        <w:rPr>
          <w:spacing w:val="35"/>
        </w:rPr>
        <w:t xml:space="preserve"> </w:t>
      </w:r>
      <w:r>
        <w:t>high</w:t>
      </w:r>
      <w:r>
        <w:rPr>
          <w:spacing w:val="35"/>
        </w:rPr>
        <w:t xml:space="preserve"> </w:t>
      </w:r>
      <w:r>
        <w:t>cost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availability</w:t>
      </w:r>
      <w:r>
        <w:rPr>
          <w:spacing w:val="35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con</w:t>
      </w:r>
      <w:r>
        <w:t>cerns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our country</w:t>
      </w:r>
      <w:r>
        <w:rPr>
          <w:position w:val="12"/>
          <w:sz w:val="12"/>
        </w:rPr>
        <w:t>2</w:t>
      </w:r>
      <w:r>
        <w:t>.</w:t>
      </w:r>
      <w:r>
        <w:rPr>
          <w:spacing w:val="-28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Ilizarov</w:t>
      </w:r>
      <w:r>
        <w:rPr>
          <w:spacing w:val="-24"/>
        </w:rPr>
        <w:t xml:space="preserve"> </w:t>
      </w:r>
      <w:r>
        <w:t>technique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another</w:t>
      </w:r>
      <w:r>
        <w:rPr>
          <w:spacing w:val="-24"/>
        </w:rPr>
        <w:t xml:space="preserve"> </w:t>
      </w:r>
      <w:r>
        <w:t>option</w:t>
      </w:r>
      <w:r>
        <w:rPr>
          <w:spacing w:val="-24"/>
        </w:rPr>
        <w:t xml:space="preserve"> </w:t>
      </w:r>
      <w:r>
        <w:t xml:space="preserve">but </w:t>
      </w:r>
      <w:r>
        <w:rPr>
          <w:spacing w:val="3"/>
        </w:rPr>
        <w:t xml:space="preserve">expertise </w:t>
      </w:r>
      <w:r>
        <w:t xml:space="preserve">in </w:t>
      </w:r>
      <w:r>
        <w:rPr>
          <w:spacing w:val="2"/>
        </w:rPr>
        <w:t xml:space="preserve">its use may not </w:t>
      </w:r>
      <w:r>
        <w:t>be</w:t>
      </w:r>
      <w:r>
        <w:rPr>
          <w:spacing w:val="19"/>
        </w:rPr>
        <w:t xml:space="preserve"> </w:t>
      </w:r>
      <w:r>
        <w:rPr>
          <w:spacing w:val="3"/>
        </w:rPr>
        <w:t>commonly</w:t>
      </w:r>
      <w:r>
        <w:t xml:space="preserve"> available.</w:t>
      </w:r>
      <w:r>
        <w:rPr>
          <w:position w:val="12"/>
          <w:sz w:val="12"/>
        </w:rPr>
        <w:t>3</w:t>
      </w:r>
      <w:r>
        <w:t>There is a report on the use of free</w:t>
      </w:r>
      <w:r>
        <w:rPr>
          <w:spacing w:val="-37"/>
        </w:rPr>
        <w:t xml:space="preserve"> </w:t>
      </w:r>
      <w:r>
        <w:t>fibular intramedullary</w:t>
      </w:r>
      <w:r>
        <w:rPr>
          <w:spacing w:val="41"/>
        </w:rPr>
        <w:t xml:space="preserve"> </w:t>
      </w:r>
      <w:r>
        <w:t>strut</w:t>
      </w:r>
      <w:r>
        <w:rPr>
          <w:spacing w:val="41"/>
        </w:rPr>
        <w:t xml:space="preserve"> </w:t>
      </w:r>
      <w:r>
        <w:t>graft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adjunct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plating</w:t>
      </w:r>
      <w:r>
        <w:rPr>
          <w:spacing w:val="41"/>
        </w:rPr>
        <w:t xml:space="preserve"> </w:t>
      </w:r>
      <w:r>
        <w:t>of osteoporotic humeral shaft fracture non</w:t>
      </w:r>
      <w:r>
        <w:t xml:space="preserve"> union in</w:t>
      </w:r>
      <w:r>
        <w:rPr>
          <w:spacing w:val="35"/>
        </w:rPr>
        <w:t xml:space="preserve"> </w:t>
      </w:r>
      <w:r>
        <w:t>an elderly</w:t>
      </w:r>
      <w:r>
        <w:rPr>
          <w:spacing w:val="-18"/>
        </w:rPr>
        <w:t xml:space="preserve"> </w:t>
      </w:r>
      <w:r>
        <w:t>patient</w:t>
      </w:r>
      <w:r>
        <w:rPr>
          <w:spacing w:val="-18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progressed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uneventful</w:t>
      </w:r>
      <w:r>
        <w:rPr>
          <w:spacing w:val="-18"/>
        </w:rPr>
        <w:t xml:space="preserve"> </w:t>
      </w:r>
      <w:r>
        <w:t>union with out the need for additional iliac crest</w:t>
      </w:r>
      <w:r>
        <w:rPr>
          <w:spacing w:val="4"/>
        </w:rPr>
        <w:t xml:space="preserve"> </w:t>
      </w:r>
      <w:r>
        <w:t xml:space="preserve">bone grafting. </w:t>
      </w:r>
      <w:r>
        <w:rPr>
          <w:position w:val="12"/>
          <w:sz w:val="12"/>
        </w:rPr>
        <w:t xml:space="preserve">4 </w:t>
      </w:r>
      <w:r>
        <w:rPr>
          <w:spacing w:val="-10"/>
        </w:rPr>
        <w:t xml:space="preserve">We </w:t>
      </w:r>
      <w:r>
        <w:t>report the use of this technique in</w:t>
      </w:r>
      <w:r>
        <w:rPr>
          <w:spacing w:val="-37"/>
        </w:rPr>
        <w:t xml:space="preserve"> </w:t>
      </w:r>
      <w:r>
        <w:t>two</w:t>
      </w:r>
      <w:r>
        <w:t xml:space="preserve"> young adults with severe atrophic non union</w:t>
      </w:r>
      <w:r>
        <w:rPr>
          <w:spacing w:val="13"/>
        </w:rPr>
        <w:t xml:space="preserve"> </w:t>
      </w:r>
      <w:r>
        <w:t>of fractures of the humerus and femur who finally progressed to union without recourse to other procedures.</w:t>
      </w:r>
    </w:p>
    <w:p w14:paraId="6B78B037" w14:textId="77777777" w:rsidR="00AE5F6B" w:rsidRDefault="00AE5F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0D2E09" w14:textId="77777777" w:rsidR="00AE5F6B" w:rsidRDefault="00F67F7C">
      <w:pPr>
        <w:pStyle w:val="Heading6"/>
        <w:spacing w:before="187"/>
        <w:ind w:left="112"/>
        <w:jc w:val="both"/>
        <w:rPr>
          <w:b w:val="0"/>
          <w:bCs w:val="0"/>
        </w:rPr>
      </w:pPr>
      <w:r>
        <w:t>Patients</w:t>
      </w:r>
      <w:r>
        <w:rPr>
          <w:spacing w:val="-38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Methods</w:t>
      </w:r>
    </w:p>
    <w:p w14:paraId="64ABD314" w14:textId="77777777" w:rsidR="00AE5F6B" w:rsidRDefault="00F67F7C">
      <w:pPr>
        <w:pStyle w:val="BodyText"/>
        <w:spacing w:before="124"/>
        <w:ind w:left="112"/>
        <w:jc w:val="both"/>
      </w:pPr>
      <w:r>
        <w:rPr>
          <w:spacing w:val="-6"/>
        </w:rPr>
        <w:t xml:space="preserve">Two </w:t>
      </w:r>
      <w:r>
        <w:t xml:space="preserve">consecutive patients with severe atrophic </w:t>
      </w:r>
      <w:r>
        <w:rPr>
          <w:spacing w:val="55"/>
        </w:rPr>
        <w:t xml:space="preserve"> </w:t>
      </w:r>
      <w:r>
        <w:t>non</w:t>
      </w:r>
    </w:p>
    <w:p w14:paraId="2ECD8EDE" w14:textId="77777777" w:rsidR="00AE5F6B" w:rsidRDefault="00AE5F6B">
      <w:pPr>
        <w:jc w:val="both"/>
        <w:sectPr w:rsidR="00AE5F6B">
          <w:type w:val="continuous"/>
          <w:pgSz w:w="11910" w:h="16840"/>
          <w:pgMar w:top="1580" w:right="680" w:bottom="280" w:left="680" w:header="720" w:footer="720" w:gutter="0"/>
          <w:cols w:num="2" w:space="720" w:equalWidth="0">
            <w:col w:w="5078" w:space="281"/>
            <w:col w:w="5191"/>
          </w:cols>
        </w:sectPr>
      </w:pPr>
    </w:p>
    <w:p w14:paraId="1EEEA401" w14:textId="77777777" w:rsidR="00AE5F6B" w:rsidRDefault="00F67F7C">
      <w:pPr>
        <w:spacing w:before="62"/>
        <w:ind w:left="27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lastRenderedPageBreak/>
        <w:t>Wes</w:t>
      </w:r>
      <w:r>
        <w:rPr>
          <w:rFonts w:ascii="Times New Roman"/>
          <w:spacing w:val="-3"/>
          <w:sz w:val="20"/>
        </w:rPr>
        <w:t xml:space="preserve">tern </w:t>
      </w:r>
      <w:r>
        <w:rPr>
          <w:rFonts w:ascii="Times New Roman"/>
          <w:sz w:val="20"/>
        </w:rPr>
        <w:t>Nigeria Journal of Medical Sciences. May/June 2010;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3</w:t>
      </w:r>
    </w:p>
    <w:p w14:paraId="44168D89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408C13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4A7D6F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  <w:sectPr w:rsidR="00AE5F6B">
          <w:pgSz w:w="11910" w:h="16840"/>
          <w:pgMar w:top="900" w:right="680" w:bottom="1200" w:left="680" w:header="0" w:footer="1014" w:gutter="0"/>
          <w:cols w:space="720"/>
        </w:sectPr>
      </w:pPr>
    </w:p>
    <w:p w14:paraId="3FBADE92" w14:textId="77777777" w:rsidR="00AE5F6B" w:rsidRDefault="00F67F7C">
      <w:pPr>
        <w:pStyle w:val="BodyText"/>
        <w:spacing w:before="214" w:line="295" w:lineRule="auto"/>
        <w:ind w:left="109" w:right="2"/>
        <w:jc w:val="both"/>
      </w:pPr>
      <w:r>
        <w:t>union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femur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humerus</w:t>
      </w:r>
      <w:r>
        <w:rPr>
          <w:spacing w:val="-17"/>
        </w:rPr>
        <w:t xml:space="preserve"> </w:t>
      </w:r>
      <w:r>
        <w:t>were</w:t>
      </w:r>
      <w:r>
        <w:rPr>
          <w:spacing w:val="-17"/>
        </w:rPr>
        <w:t xml:space="preserve"> </w:t>
      </w:r>
      <w:r>
        <w:t>treated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2009 in</w:t>
      </w:r>
      <w:r>
        <w:rPr>
          <w:spacing w:val="-24"/>
        </w:rPr>
        <w:t xml:space="preserve"> </w:t>
      </w:r>
      <w:r>
        <w:t>our</w:t>
      </w:r>
      <w:r>
        <w:rPr>
          <w:spacing w:val="-24"/>
        </w:rPr>
        <w:t xml:space="preserve"> </w:t>
      </w:r>
      <w:r>
        <w:t>centre;</w:t>
      </w:r>
      <w:r>
        <w:rPr>
          <w:spacing w:val="-24"/>
        </w:rPr>
        <w:t xml:space="preserve"> </w:t>
      </w:r>
      <w:r>
        <w:t>which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tertiary</w:t>
      </w:r>
      <w:r>
        <w:rPr>
          <w:spacing w:val="-24"/>
        </w:rPr>
        <w:t xml:space="preserve"> </w:t>
      </w:r>
      <w:r>
        <w:t>health</w:t>
      </w:r>
      <w:r>
        <w:rPr>
          <w:spacing w:val="-24"/>
        </w:rPr>
        <w:t xml:space="preserve"> </w:t>
      </w:r>
      <w:r>
        <w:t>institution.</w:t>
      </w:r>
      <w:r>
        <w:rPr>
          <w:spacing w:val="-28"/>
        </w:rPr>
        <w:t xml:space="preserve"> </w:t>
      </w:r>
      <w:r>
        <w:rPr>
          <w:spacing w:val="-10"/>
        </w:rPr>
        <w:t>We</w:t>
      </w:r>
      <w:r>
        <w:t xml:space="preserve"> used free fibular intramedullary strut graft</w:t>
      </w:r>
      <w:r>
        <w:rPr>
          <w:spacing w:val="30"/>
        </w:rPr>
        <w:t xml:space="preserve"> </w:t>
      </w:r>
      <w:r>
        <w:t xml:space="preserve">and dynamic compression plating (DCP). </w:t>
      </w:r>
      <w:r>
        <w:rPr>
          <w:spacing w:val="-10"/>
        </w:rPr>
        <w:t>We</w:t>
      </w:r>
      <w:r>
        <w:rPr>
          <w:spacing w:val="-4"/>
        </w:rPr>
        <w:t xml:space="preserve"> </w:t>
      </w:r>
      <w:r>
        <w:t>defined non</w:t>
      </w:r>
      <w:r>
        <w:rPr>
          <w:spacing w:val="-24"/>
        </w:rPr>
        <w:t xml:space="preserve"> </w:t>
      </w:r>
      <w:r>
        <w:t>union</w:t>
      </w:r>
      <w:r>
        <w:rPr>
          <w:spacing w:val="37"/>
        </w:rPr>
        <w:t xml:space="preserve"> </w:t>
      </w:r>
      <w:r>
        <w:t>as</w:t>
      </w:r>
      <w:r>
        <w:rPr>
          <w:spacing w:val="-24"/>
        </w:rPr>
        <w:t xml:space="preserve"> </w:t>
      </w:r>
      <w:r>
        <w:t>fractures</w:t>
      </w:r>
      <w:r>
        <w:rPr>
          <w:spacing w:val="-24"/>
        </w:rPr>
        <w:t xml:space="preserve"> </w:t>
      </w:r>
      <w:r>
        <w:t>which</w:t>
      </w:r>
      <w:r>
        <w:rPr>
          <w:spacing w:val="-24"/>
        </w:rPr>
        <w:t xml:space="preserve"> </w:t>
      </w:r>
      <w:r>
        <w:t>had</w:t>
      </w:r>
      <w:r>
        <w:rPr>
          <w:spacing w:val="-24"/>
        </w:rPr>
        <w:t xml:space="preserve"> </w:t>
      </w:r>
      <w:r>
        <w:t>remained</w:t>
      </w:r>
      <w:r>
        <w:rPr>
          <w:spacing w:val="-24"/>
        </w:rPr>
        <w:t xml:space="preserve"> </w:t>
      </w:r>
      <w:r>
        <w:t>un</w:t>
      </w:r>
      <w:r>
        <w:rPr>
          <w:spacing w:val="-24"/>
        </w:rPr>
        <w:t xml:space="preserve"> </w:t>
      </w:r>
      <w:r>
        <w:t>united for at least nine month in femoral fractures</w:t>
      </w:r>
      <w:r>
        <w:rPr>
          <w:spacing w:val="24"/>
        </w:rPr>
        <w:t xml:space="preserve"> </w:t>
      </w:r>
      <w:r>
        <w:t>and 4months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humeral</w:t>
      </w:r>
      <w:r>
        <w:rPr>
          <w:spacing w:val="-20"/>
        </w:rPr>
        <w:t xml:space="preserve"> </w:t>
      </w:r>
      <w:r>
        <w:t>fractures</w:t>
      </w:r>
      <w:r>
        <w:rPr>
          <w:position w:val="12"/>
          <w:sz w:val="12"/>
        </w:rPr>
        <w:t>3</w:t>
      </w:r>
      <w:r>
        <w:t>.</w:t>
      </w:r>
    </w:p>
    <w:p w14:paraId="7EF9594F" w14:textId="77777777" w:rsidR="00AE5F6B" w:rsidRDefault="00F67F7C">
      <w:pPr>
        <w:pStyle w:val="BodyText"/>
        <w:spacing w:before="60" w:line="295" w:lineRule="auto"/>
        <w:ind w:left="109" w:right="2"/>
        <w:jc w:val="both"/>
      </w:pPr>
      <w:r>
        <w:t>The patients underwent surge</w:t>
      </w:r>
      <w:r>
        <w:t>ry under</w:t>
      </w:r>
      <w:r>
        <w:rPr>
          <w:spacing w:val="18"/>
        </w:rPr>
        <w:t xml:space="preserve"> </w:t>
      </w:r>
      <w:r>
        <w:t>general anesthesia after administration of</w:t>
      </w:r>
      <w:r>
        <w:rPr>
          <w:spacing w:val="24"/>
        </w:rPr>
        <w:t xml:space="preserve"> </w:t>
      </w:r>
      <w:r>
        <w:t>prophylactic antibiotics.</w:t>
      </w:r>
    </w:p>
    <w:p w14:paraId="3EE41679" w14:textId="77777777" w:rsidR="00AE5F6B" w:rsidRDefault="00AE5F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EF3A7" w14:textId="77777777" w:rsidR="00AE5F6B" w:rsidRDefault="00F67F7C">
      <w:pPr>
        <w:pStyle w:val="Heading6"/>
        <w:spacing w:before="187" w:line="295" w:lineRule="auto"/>
        <w:ind w:left="109"/>
        <w:jc w:val="both"/>
        <w:rPr>
          <w:b w:val="0"/>
          <w:bCs w:val="0"/>
        </w:rPr>
      </w:pPr>
      <w:r>
        <w:t xml:space="preserve">Preparation of The Free Non </w:t>
      </w:r>
      <w:r>
        <w:rPr>
          <w:spacing w:val="-3"/>
        </w:rPr>
        <w:t>Vaslurized</w:t>
      </w:r>
      <w:r>
        <w:rPr>
          <w:spacing w:val="24"/>
        </w:rPr>
        <w:t xml:space="preserve"> </w:t>
      </w:r>
      <w:r>
        <w:t>Fibular Graft</w:t>
      </w:r>
    </w:p>
    <w:p w14:paraId="3D162363" w14:textId="77777777" w:rsidR="00AE5F6B" w:rsidRDefault="00F67F7C">
      <w:pPr>
        <w:pStyle w:val="BodyText"/>
        <w:spacing w:line="295" w:lineRule="auto"/>
        <w:ind w:left="109" w:right="2"/>
        <w:jc w:val="both"/>
      </w:pPr>
      <w:r>
        <w:t>The</w:t>
      </w:r>
      <w:r>
        <w:rPr>
          <w:spacing w:val="-21"/>
        </w:rPr>
        <w:t xml:space="preserve"> </w:t>
      </w:r>
      <w:r>
        <w:t>mid</w:t>
      </w:r>
      <w:r>
        <w:rPr>
          <w:spacing w:val="-21"/>
        </w:rPr>
        <w:t xml:space="preserve"> </w:t>
      </w:r>
      <w:r>
        <w:t>shaft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fibula</w:t>
      </w:r>
      <w:r>
        <w:rPr>
          <w:spacing w:val="-21"/>
        </w:rPr>
        <w:t xml:space="preserve"> </w:t>
      </w:r>
      <w:r>
        <w:t>was</w:t>
      </w:r>
      <w:r>
        <w:rPr>
          <w:spacing w:val="-21"/>
        </w:rPr>
        <w:t xml:space="preserve"> </w:t>
      </w:r>
      <w:r>
        <w:t>harvested</w:t>
      </w:r>
      <w:r>
        <w:rPr>
          <w:spacing w:val="-21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t>care</w:t>
      </w:r>
      <w:r>
        <w:rPr>
          <w:spacing w:val="-21"/>
        </w:rPr>
        <w:t xml:space="preserve"> </w:t>
      </w:r>
      <w:r>
        <w:t>to</w:t>
      </w:r>
      <w:r>
        <w:t xml:space="preserve"> protect the superficial peroneal nerve at the</w:t>
      </w:r>
      <w:r>
        <w:rPr>
          <w:spacing w:val="51"/>
        </w:rPr>
        <w:t xml:space="preserve"> </w:t>
      </w:r>
      <w:r>
        <w:t>neck. The  shaft  of  the  fibular  was  harvested  in</w:t>
      </w:r>
      <w:r>
        <w:rPr>
          <w:spacing w:val="-19"/>
        </w:rPr>
        <w:t xml:space="preserve"> </w:t>
      </w:r>
      <w:r>
        <w:t>excess</w:t>
      </w:r>
    </w:p>
    <w:p w14:paraId="15585F04" w14:textId="77777777" w:rsidR="00AE5F6B" w:rsidRDefault="00F67F7C">
      <w:pPr>
        <w:pStyle w:val="BodyText"/>
        <w:spacing w:before="195" w:line="295" w:lineRule="auto"/>
        <w:ind w:left="109" w:right="111"/>
        <w:jc w:val="both"/>
      </w:pPr>
      <w:r>
        <w:br w:type="column"/>
      </w:r>
      <w:r>
        <w:t>motion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knee</w:t>
      </w:r>
      <w:r>
        <w:rPr>
          <w:spacing w:val="30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degrees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pain-free mobility in the distal third of the thigh, about</w:t>
      </w:r>
      <w:r>
        <w:rPr>
          <w:spacing w:val="34"/>
        </w:rPr>
        <w:t xml:space="preserve"> </w:t>
      </w:r>
      <w:r>
        <w:t>6cm above the knee. The radiograph revealed non</w:t>
      </w:r>
      <w:r>
        <w:rPr>
          <w:spacing w:val="24"/>
        </w:rPr>
        <w:t xml:space="preserve"> </w:t>
      </w:r>
      <w:r>
        <w:t>union of a distal third femoral fracture with resorption</w:t>
      </w:r>
      <w:r>
        <w:rPr>
          <w:spacing w:val="43"/>
        </w:rPr>
        <w:t xml:space="preserve"> </w:t>
      </w:r>
      <w:r>
        <w:t>of bone</w:t>
      </w:r>
      <w:r>
        <w:rPr>
          <w:spacing w:val="-25"/>
        </w:rPr>
        <w:t xml:space="preserve"> </w:t>
      </w:r>
      <w:r>
        <w:t>ends.(</w:t>
      </w:r>
      <w:r>
        <w:rPr>
          <w:spacing w:val="-24"/>
        </w:rPr>
        <w:t xml:space="preserve"> </w:t>
      </w:r>
      <w:r>
        <w:t>Figure</w:t>
      </w:r>
      <w:r>
        <w:rPr>
          <w:spacing w:val="-25"/>
        </w:rPr>
        <w:t xml:space="preserve"> </w:t>
      </w:r>
      <w:r>
        <w:t>1)</w:t>
      </w:r>
    </w:p>
    <w:p w14:paraId="7A41CBF4" w14:textId="77777777" w:rsidR="00AE5F6B" w:rsidRDefault="00AE5F6B">
      <w:pPr>
        <w:spacing w:before="6"/>
        <w:rPr>
          <w:rFonts w:ascii="Times New Roman" w:eastAsia="Times New Roman" w:hAnsi="Times New Roman" w:cs="Times New Roman"/>
          <w:sz w:val="2"/>
          <w:szCs w:val="2"/>
        </w:rPr>
      </w:pPr>
    </w:p>
    <w:p w14:paraId="493A55FD" w14:textId="77777777" w:rsidR="00AE5F6B" w:rsidRDefault="00F67F7C">
      <w:pPr>
        <w:spacing w:line="3177" w:lineRule="exact"/>
        <w:ind w:left="5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3"/>
          <w:sz w:val="20"/>
          <w:szCs w:val="20"/>
        </w:rPr>
        <w:drawing>
          <wp:inline distT="0" distB="0" distL="0" distR="0" wp14:anchorId="0EE75598" wp14:editId="5BCB7159">
            <wp:extent cx="2569744" cy="2017966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744" cy="201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1989C" w14:textId="77777777" w:rsidR="00AE5F6B" w:rsidRDefault="00F67F7C">
      <w:pPr>
        <w:spacing w:before="145" w:line="222" w:lineRule="exact"/>
        <w:ind w:left="1142" w:right="158" w:hanging="8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Figure 1: Preoperative radiograph showing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atrophic non union of supracondylar femoral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fracture.</w:t>
      </w:r>
    </w:p>
    <w:p w14:paraId="7E48805F" w14:textId="77777777" w:rsidR="00AE5F6B" w:rsidRDefault="00AE5F6B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AE5F6B">
          <w:type w:val="continuous"/>
          <w:pgSz w:w="11910" w:h="16840"/>
          <w:pgMar w:top="1580" w:right="680" w:bottom="280" w:left="680" w:header="720" w:footer="720" w:gutter="0"/>
          <w:cols w:num="2" w:space="720" w:equalWidth="0">
            <w:col w:w="5080" w:space="281"/>
            <w:col w:w="5189"/>
          </w:cols>
        </w:sectPr>
      </w:pPr>
    </w:p>
    <w:p w14:paraId="3E71A556" w14:textId="77777777" w:rsidR="00AE5F6B" w:rsidRDefault="00F67F7C">
      <w:pPr>
        <w:pStyle w:val="BodyText"/>
        <w:spacing w:before="3"/>
        <w:ind w:left="109"/>
      </w:pPr>
      <w:r>
        <w:t>length  to  permit  trimming  as  may  be</w:t>
      </w:r>
      <w:r>
        <w:rPr>
          <w:spacing w:val="44"/>
        </w:rPr>
        <w:t xml:space="preserve"> </w:t>
      </w:r>
      <w:r>
        <w:t>necess</w:t>
      </w:r>
      <w:r>
        <w:t>ary.</w:t>
      </w:r>
    </w:p>
    <w:p w14:paraId="28E0B294" w14:textId="77777777" w:rsidR="00AE5F6B" w:rsidRDefault="00F67F7C">
      <w:pPr>
        <w:pStyle w:val="BodyText"/>
        <w:spacing w:before="57"/>
        <w:ind w:left="109"/>
        <w:rPr>
          <w:sz w:val="12"/>
          <w:szCs w:val="12"/>
        </w:rPr>
      </w:pPr>
      <w:r>
        <w:br w:type="column"/>
      </w:r>
      <w:r>
        <w:t xml:space="preserve">He  was   operated  on  the  </w:t>
      </w:r>
      <w:r>
        <w:rPr>
          <w:spacing w:val="25"/>
        </w:rPr>
        <w:t xml:space="preserve"> </w:t>
      </w:r>
      <w:r>
        <w:t>17</w:t>
      </w:r>
      <w:r>
        <w:rPr>
          <w:position w:val="12"/>
          <w:sz w:val="12"/>
        </w:rPr>
        <w:t>th</w:t>
      </w:r>
    </w:p>
    <w:p w14:paraId="4F2FA58A" w14:textId="77777777" w:rsidR="00AE5F6B" w:rsidRDefault="00F67F7C">
      <w:pPr>
        <w:pStyle w:val="BodyText"/>
        <w:spacing w:before="65"/>
        <w:ind w:left="109"/>
      </w:pPr>
      <w:r>
        <w:br w:type="column"/>
      </w:r>
      <w:r>
        <w:t xml:space="preserve">September </w:t>
      </w:r>
      <w:r>
        <w:rPr>
          <w:spacing w:val="29"/>
        </w:rPr>
        <w:t xml:space="preserve"> </w:t>
      </w:r>
      <w:r>
        <w:t>2009.</w:t>
      </w:r>
    </w:p>
    <w:p w14:paraId="71EE8DCD" w14:textId="77777777" w:rsidR="00AE5F6B" w:rsidRDefault="00AE5F6B">
      <w:pPr>
        <w:sectPr w:rsidR="00AE5F6B">
          <w:type w:val="continuous"/>
          <w:pgSz w:w="11910" w:h="16840"/>
          <w:pgMar w:top="1580" w:right="680" w:bottom="280" w:left="680" w:header="720" w:footer="720" w:gutter="0"/>
          <w:cols w:num="3" w:space="720" w:equalWidth="0">
            <w:col w:w="5075" w:space="286"/>
            <w:col w:w="3205" w:space="40"/>
            <w:col w:w="1944"/>
          </w:cols>
        </w:sectPr>
      </w:pPr>
    </w:p>
    <w:p w14:paraId="67C2D62D" w14:textId="77777777" w:rsidR="00AE5F6B" w:rsidRDefault="00F67F7C">
      <w:pPr>
        <w:pStyle w:val="BodyText"/>
        <w:spacing w:before="1" w:line="295" w:lineRule="auto"/>
        <w:ind w:left="108"/>
        <w:jc w:val="both"/>
      </w:pPr>
      <w:r>
        <w:t>Three</w:t>
      </w:r>
      <w:r>
        <w:rPr>
          <w:spacing w:val="29"/>
        </w:rPr>
        <w:t xml:space="preserve"> </w:t>
      </w:r>
      <w:r>
        <w:t>sides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fibular</w:t>
      </w:r>
      <w:r>
        <w:rPr>
          <w:spacing w:val="29"/>
        </w:rPr>
        <w:t xml:space="preserve"> </w:t>
      </w:r>
      <w:r>
        <w:t>were</w:t>
      </w:r>
      <w:r>
        <w:rPr>
          <w:spacing w:val="29"/>
        </w:rPr>
        <w:t xml:space="preserve"> </w:t>
      </w:r>
      <w:r>
        <w:t>trimmed</w:t>
      </w:r>
      <w:r>
        <w:rPr>
          <w:spacing w:val="29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it could telescope in the fracture fragment across</w:t>
      </w:r>
      <w:r>
        <w:rPr>
          <w:spacing w:val="12"/>
        </w:rPr>
        <w:t xml:space="preserve"> </w:t>
      </w:r>
      <w:r>
        <w:t>the</w:t>
      </w:r>
      <w:r>
        <w:t xml:space="preserve"> fracture sites without breaking. When the</w:t>
      </w:r>
      <w:r>
        <w:rPr>
          <w:spacing w:val="37"/>
        </w:rPr>
        <w:t xml:space="preserve"> </w:t>
      </w:r>
      <w:r>
        <w:t>thickness of the graft did not permit its use it was</w:t>
      </w:r>
      <w:r>
        <w:rPr>
          <w:spacing w:val="19"/>
        </w:rPr>
        <w:t xml:space="preserve"> </w:t>
      </w:r>
      <w:r>
        <w:t>conversely bevelled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ends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leave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thickness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 middle</w:t>
      </w:r>
      <w:r>
        <w:rPr>
          <w:spacing w:val="-19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later</w:t>
      </w:r>
      <w:r>
        <w:rPr>
          <w:spacing w:val="-19"/>
        </w:rPr>
        <w:t xml:space="preserve"> </w:t>
      </w:r>
      <w:r>
        <w:t>bridge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union</w:t>
      </w:r>
      <w:r>
        <w:rPr>
          <w:spacing w:val="-18"/>
        </w:rPr>
        <w:t xml:space="preserve"> </w:t>
      </w:r>
      <w:r>
        <w:t>site.</w:t>
      </w:r>
      <w:r>
        <w:rPr>
          <w:spacing w:val="-23"/>
        </w:rPr>
        <w:t xml:space="preserve"> </w:t>
      </w:r>
      <w:r>
        <w:t>The strut was pushed into one of the fractu</w:t>
      </w:r>
      <w:r>
        <w:t>re</w:t>
      </w:r>
      <w:r>
        <w:rPr>
          <w:spacing w:val="20"/>
        </w:rPr>
        <w:t xml:space="preserve"> </w:t>
      </w:r>
      <w:r>
        <w:t xml:space="preserve">fragments and the exact length of graft that needed  </w:t>
      </w:r>
      <w:r>
        <w:rPr>
          <w:spacing w:val="31"/>
        </w:rPr>
        <w:t xml:space="preserve"> </w:t>
      </w:r>
      <w:r>
        <w:t>trimming</w:t>
      </w:r>
    </w:p>
    <w:p w14:paraId="389F5AFC" w14:textId="77777777" w:rsidR="00AE5F6B" w:rsidRDefault="00F67F7C">
      <w:pPr>
        <w:pStyle w:val="BodyText"/>
        <w:spacing w:before="0" w:line="340" w:lineRule="atLeast"/>
        <w:ind w:left="108" w:right="111"/>
        <w:jc w:val="both"/>
      </w:pPr>
      <w:r>
        <w:rPr>
          <w:spacing w:val="6"/>
        </w:rPr>
        <w:br w:type="column"/>
      </w:r>
      <w:r>
        <w:rPr>
          <w:spacing w:val="6"/>
        </w:rPr>
        <w:t>Operative</w:t>
      </w:r>
      <w:r>
        <w:rPr>
          <w:spacing w:val="72"/>
        </w:rPr>
        <w:t xml:space="preserve"> </w:t>
      </w:r>
      <w:r>
        <w:rPr>
          <w:spacing w:val="6"/>
        </w:rPr>
        <w:t>findings</w:t>
      </w:r>
      <w:r>
        <w:rPr>
          <w:spacing w:val="72"/>
        </w:rPr>
        <w:t xml:space="preserve"> </w:t>
      </w:r>
      <w:r>
        <w:rPr>
          <w:spacing w:val="5"/>
        </w:rPr>
        <w:t xml:space="preserve">were </w:t>
      </w:r>
      <w:r>
        <w:rPr>
          <w:spacing w:val="6"/>
        </w:rPr>
        <w:t>fibrous</w:t>
      </w:r>
      <w:r>
        <w:rPr>
          <w:spacing w:val="72"/>
        </w:rPr>
        <w:t xml:space="preserve"> </w:t>
      </w:r>
      <w:r>
        <w:rPr>
          <w:spacing w:val="5"/>
        </w:rPr>
        <w:t>soft</w:t>
      </w:r>
      <w:r>
        <w:rPr>
          <w:spacing w:val="30"/>
        </w:rPr>
        <w:t xml:space="preserve"> </w:t>
      </w:r>
      <w:r>
        <w:rPr>
          <w:spacing w:val="5"/>
        </w:rPr>
        <w:t>tissue</w:t>
      </w:r>
      <w:r>
        <w:t xml:space="preserve"> interposition between the fracture fragments</w:t>
      </w:r>
      <w:r>
        <w:rPr>
          <w:spacing w:val="59"/>
        </w:rPr>
        <w:t xml:space="preserve"> </w:t>
      </w:r>
      <w:r>
        <w:t>which</w:t>
      </w:r>
      <w:r>
        <w:t xml:space="preserve"> had rounded and friable bone ends. The medullary canals of the fractures were opened and the ends</w:t>
      </w:r>
      <w:r>
        <w:rPr>
          <w:spacing w:val="45"/>
        </w:rPr>
        <w:t xml:space="preserve"> </w:t>
      </w:r>
      <w:r>
        <w:t>of the fragments were freshened till free bleeding</w:t>
      </w:r>
      <w:r>
        <w:rPr>
          <w:spacing w:val="48"/>
        </w:rPr>
        <w:t xml:space="preserve"> </w:t>
      </w:r>
      <w:r>
        <w:t>was obtained Free fibular graft was harvested from</w:t>
      </w:r>
      <w:r>
        <w:rPr>
          <w:spacing w:val="20"/>
        </w:rPr>
        <w:t xml:space="preserve"> </w:t>
      </w:r>
      <w:r>
        <w:t>the ipsilateral leg as described above. A 95</w:t>
      </w:r>
      <w:r>
        <w:rPr>
          <w:spacing w:val="11"/>
        </w:rPr>
        <w:t xml:space="preserve"> </w:t>
      </w:r>
      <w:r>
        <w:t>degree ang</w:t>
      </w:r>
      <w:r>
        <w:t xml:space="preserve">led blade plate was passed appropriately in  </w:t>
      </w:r>
      <w:r>
        <w:rPr>
          <w:spacing w:val="20"/>
        </w:rPr>
        <w:t xml:space="preserve"> </w:t>
      </w:r>
      <w:r>
        <w:t>the</w:t>
      </w:r>
    </w:p>
    <w:p w14:paraId="547238D5" w14:textId="77777777" w:rsidR="00AE5F6B" w:rsidRDefault="00AE5F6B">
      <w:pPr>
        <w:spacing w:line="340" w:lineRule="atLeast"/>
        <w:jc w:val="both"/>
        <w:sectPr w:rsidR="00AE5F6B">
          <w:type w:val="continuous"/>
          <w:pgSz w:w="11910" w:h="16840"/>
          <w:pgMar w:top="1580" w:right="680" w:bottom="280" w:left="680" w:header="720" w:footer="720" w:gutter="0"/>
          <w:cols w:num="2" w:space="720" w:equalWidth="0">
            <w:col w:w="5076" w:space="285"/>
            <w:col w:w="5189"/>
          </w:cols>
        </w:sectPr>
      </w:pPr>
    </w:p>
    <w:p w14:paraId="3CFB2190" w14:textId="77777777" w:rsidR="00AE5F6B" w:rsidRDefault="00F67F7C">
      <w:pPr>
        <w:pStyle w:val="BodyText"/>
        <w:spacing w:before="1"/>
        <w:ind w:left="108"/>
      </w:pPr>
      <w:r>
        <w:t xml:space="preserve">was assessed. Once the final shaping of graft   </w:t>
      </w:r>
      <w:r>
        <w:rPr>
          <w:spacing w:val="43"/>
        </w:rPr>
        <w:t xml:space="preserve"> </w:t>
      </w:r>
      <w:r>
        <w:t>was</w:t>
      </w:r>
    </w:p>
    <w:p w14:paraId="09437785" w14:textId="77777777" w:rsidR="00AE5F6B" w:rsidRDefault="00F67F7C">
      <w:pPr>
        <w:pStyle w:val="BodyText"/>
        <w:spacing w:before="56"/>
        <w:ind w:left="108"/>
        <w:rPr>
          <w:sz w:val="12"/>
          <w:szCs w:val="12"/>
        </w:rPr>
      </w:pPr>
      <w:r>
        <w:br w:type="column"/>
      </w:r>
      <w:r>
        <w:t>distal  fragment.</w:t>
      </w:r>
      <w:r>
        <w:rPr>
          <w:spacing w:val="20"/>
        </w:rPr>
        <w:t xml:space="preserve"> </w:t>
      </w:r>
      <w:r>
        <w:rPr>
          <w:position w:val="12"/>
          <w:sz w:val="12"/>
        </w:rPr>
        <w:t>6</w:t>
      </w:r>
    </w:p>
    <w:p w14:paraId="7C4CD37F" w14:textId="77777777" w:rsidR="00AE5F6B" w:rsidRDefault="00F67F7C">
      <w:pPr>
        <w:pStyle w:val="BodyText"/>
        <w:spacing w:before="64"/>
        <w:ind w:left="61"/>
      </w:pPr>
      <w:r>
        <w:br w:type="column"/>
      </w:r>
      <w:r>
        <w:t xml:space="preserve">Due to the friable status of    </w:t>
      </w:r>
      <w:r>
        <w:rPr>
          <w:spacing w:val="5"/>
        </w:rPr>
        <w:t xml:space="preserve"> </w:t>
      </w:r>
      <w:r>
        <w:t>the</w:t>
      </w:r>
    </w:p>
    <w:p w14:paraId="2A5AB975" w14:textId="77777777" w:rsidR="00AE5F6B" w:rsidRDefault="00AE5F6B">
      <w:pPr>
        <w:sectPr w:rsidR="00AE5F6B">
          <w:type w:val="continuous"/>
          <w:pgSz w:w="11910" w:h="16840"/>
          <w:pgMar w:top="1580" w:right="680" w:bottom="280" w:left="680" w:header="720" w:footer="720" w:gutter="0"/>
          <w:cols w:num="3" w:space="720" w:equalWidth="0">
            <w:col w:w="5075" w:space="286"/>
            <w:col w:w="1818" w:space="40"/>
            <w:col w:w="3331"/>
          </w:cols>
        </w:sectPr>
      </w:pPr>
    </w:p>
    <w:p w14:paraId="75897CF7" w14:textId="77777777" w:rsidR="00AE5F6B" w:rsidRDefault="00F67F7C">
      <w:pPr>
        <w:pStyle w:val="BodyText"/>
        <w:spacing w:before="1" w:line="295" w:lineRule="auto"/>
        <w:ind w:left="108"/>
        <w:jc w:val="both"/>
      </w:pPr>
      <w:r>
        <w:t>done, the fracture was reduced with</w:t>
      </w:r>
      <w:r>
        <w:rPr>
          <w:spacing w:val="5"/>
        </w:rPr>
        <w:t xml:space="preserve"> </w:t>
      </w:r>
      <w:r>
        <w:t>intramedullary graft</w:t>
      </w:r>
      <w:r>
        <w:rPr>
          <w:spacing w:val="-25"/>
        </w:rPr>
        <w:t xml:space="preserve"> </w:t>
      </w:r>
      <w:r>
        <w:t>spanning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fracture</w:t>
      </w:r>
      <w:r>
        <w:rPr>
          <w:spacing w:val="-25"/>
        </w:rPr>
        <w:t xml:space="preserve"> </w:t>
      </w:r>
      <w:r>
        <w:t>site.</w:t>
      </w:r>
    </w:p>
    <w:p w14:paraId="368C0A2A" w14:textId="77777777" w:rsidR="00AE5F6B" w:rsidRDefault="00AE5F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6EBF9B" w14:textId="77777777" w:rsidR="00AE5F6B" w:rsidRDefault="00F67F7C">
      <w:pPr>
        <w:pStyle w:val="Heading7"/>
        <w:spacing w:before="187"/>
        <w:jc w:val="both"/>
        <w:rPr>
          <w:b w:val="0"/>
          <w:bCs w:val="0"/>
          <w:i w:val="0"/>
        </w:rPr>
      </w:pPr>
      <w:r>
        <w:t>Case</w:t>
      </w:r>
      <w:r>
        <w:rPr>
          <w:spacing w:val="-24"/>
        </w:rPr>
        <w:t xml:space="preserve"> </w:t>
      </w:r>
      <w:r>
        <w:t>1</w:t>
      </w:r>
    </w:p>
    <w:p w14:paraId="74B968AF" w14:textId="77777777" w:rsidR="00AE5F6B" w:rsidRDefault="00F67F7C">
      <w:pPr>
        <w:pStyle w:val="BodyText"/>
        <w:spacing w:before="124" w:line="295" w:lineRule="auto"/>
        <w:ind w:left="108" w:firstLine="62"/>
        <w:jc w:val="both"/>
      </w:pPr>
      <w:r>
        <w:t>Mr AU, a 40year old security guard, a non</w:t>
      </w:r>
      <w:r>
        <w:rPr>
          <w:spacing w:val="-5"/>
        </w:rPr>
        <w:t xml:space="preserve"> </w:t>
      </w:r>
      <w:r>
        <w:t>smoker, presented</w:t>
      </w:r>
      <w:r>
        <w:rPr>
          <w:spacing w:val="-22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t>years</w:t>
      </w:r>
      <w:r>
        <w:rPr>
          <w:spacing w:val="-22"/>
        </w:rPr>
        <w:t xml:space="preserve"> </w:t>
      </w:r>
      <w:r>
        <w:t>after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road</w:t>
      </w:r>
      <w:r>
        <w:rPr>
          <w:spacing w:val="-22"/>
        </w:rPr>
        <w:t xml:space="preserve"> </w:t>
      </w:r>
      <w:r>
        <w:t>traffic</w:t>
      </w:r>
      <w:r>
        <w:rPr>
          <w:spacing w:val="-22"/>
        </w:rPr>
        <w:t xml:space="preserve"> </w:t>
      </w:r>
      <w:r>
        <w:t>crash</w:t>
      </w:r>
      <w:r>
        <w:rPr>
          <w:spacing w:val="-22"/>
        </w:rPr>
        <w:t xml:space="preserve"> </w:t>
      </w:r>
      <w:r>
        <w:t>injury</w:t>
      </w:r>
      <w:r>
        <w:rPr>
          <w:spacing w:val="-22"/>
        </w:rPr>
        <w:t xml:space="preserve"> </w:t>
      </w:r>
      <w:r>
        <w:t>with atrophic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femoral</w:t>
      </w:r>
      <w:r>
        <w:rPr>
          <w:spacing w:val="-5"/>
        </w:rPr>
        <w:t xml:space="preserve"> </w:t>
      </w:r>
      <w:r>
        <w:t>fracture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3</w:t>
      </w:r>
      <w:r>
        <w:t xml:space="preserve"> centimeter (cm) shortening. He has been</w:t>
      </w:r>
      <w:r>
        <w:rPr>
          <w:spacing w:val="59"/>
        </w:rPr>
        <w:t xml:space="preserve"> </w:t>
      </w:r>
      <w:r>
        <w:t>treated previously</w:t>
      </w:r>
      <w:r>
        <w:rPr>
          <w:spacing w:val="42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traditional</w:t>
      </w:r>
      <w:r>
        <w:rPr>
          <w:spacing w:val="42"/>
        </w:rPr>
        <w:t xml:space="preserve"> </w:t>
      </w:r>
      <w:r>
        <w:t>bone</w:t>
      </w:r>
      <w:r>
        <w:rPr>
          <w:spacing w:val="42"/>
        </w:rPr>
        <w:t xml:space="preserve"> </w:t>
      </w:r>
      <w:r>
        <w:t>setters.</w:t>
      </w:r>
      <w:r>
        <w:rPr>
          <w:spacing w:val="42"/>
        </w:rPr>
        <w:t xml:space="preserve"> </w:t>
      </w:r>
      <w:r>
        <w:t>He</w:t>
      </w:r>
      <w:r>
        <w:rPr>
          <w:spacing w:val="42"/>
        </w:rPr>
        <w:t xml:space="preserve"> </w:t>
      </w:r>
      <w:r>
        <w:t>had</w:t>
      </w:r>
      <w:r>
        <w:rPr>
          <w:spacing w:val="42"/>
        </w:rPr>
        <w:t xml:space="preserve"> </w:t>
      </w:r>
      <w:r>
        <w:t>no history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co-morbid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problem.</w:t>
      </w:r>
      <w:r>
        <w:rPr>
          <w:spacing w:val="-10"/>
        </w:rPr>
        <w:t xml:space="preserve"> </w:t>
      </w:r>
      <w:r>
        <w:t>Examination revealed atrophy of left thigh with mid</w:t>
      </w:r>
      <w:r>
        <w:rPr>
          <w:spacing w:val="31"/>
        </w:rPr>
        <w:t xml:space="preserve"> </w:t>
      </w:r>
      <w:r>
        <w:t>thigh circumference  differential  of  3  cm.  the  range</w:t>
      </w:r>
      <w:r>
        <w:rPr>
          <w:spacing w:val="41"/>
        </w:rPr>
        <w:t xml:space="preserve"> </w:t>
      </w:r>
      <w:r>
        <w:t>of</w:t>
      </w:r>
    </w:p>
    <w:p w14:paraId="07F1F771" w14:textId="77777777" w:rsidR="00AE5F6B" w:rsidRDefault="00F67F7C">
      <w:pPr>
        <w:pStyle w:val="BodyText"/>
        <w:spacing w:before="64" w:line="295" w:lineRule="auto"/>
        <w:ind w:left="108" w:right="111"/>
        <w:jc w:val="both"/>
      </w:pPr>
      <w:r>
        <w:br w:type="column"/>
      </w:r>
      <w:r>
        <w:t>condy</w:t>
      </w:r>
      <w:r>
        <w:t>les, this was secured with bone cement</w:t>
      </w:r>
      <w:r>
        <w:rPr>
          <w:spacing w:val="58"/>
        </w:rPr>
        <w:t xml:space="preserve"> </w:t>
      </w:r>
      <w:r>
        <w:t>and osteosynthesis across the fracture site achieved</w:t>
      </w:r>
      <w:r>
        <w:rPr>
          <w:spacing w:val="-42"/>
        </w:rPr>
        <w:t xml:space="preserve"> </w:t>
      </w:r>
      <w:r>
        <w:t>with cortical screws. The immediate post</w:t>
      </w:r>
      <w:r>
        <w:rPr>
          <w:spacing w:val="6"/>
        </w:rPr>
        <w:t xml:space="preserve"> </w:t>
      </w:r>
      <w:r>
        <w:t>operative radiograph</w:t>
      </w:r>
      <w:r>
        <w:rPr>
          <w:spacing w:val="-25"/>
        </w:rPr>
        <w:t xml:space="preserve"> </w:t>
      </w:r>
      <w:r>
        <w:t>showed</w:t>
      </w:r>
      <w:r>
        <w:rPr>
          <w:spacing w:val="-24"/>
        </w:rPr>
        <w:t xml:space="preserve"> </w:t>
      </w:r>
      <w:r>
        <w:t>good</w:t>
      </w:r>
      <w:r>
        <w:rPr>
          <w:spacing w:val="-24"/>
        </w:rPr>
        <w:t xml:space="preserve"> </w:t>
      </w:r>
      <w:r>
        <w:t>reduction</w:t>
      </w:r>
      <w:r>
        <w:rPr>
          <w:spacing w:val="-25"/>
        </w:rPr>
        <w:t xml:space="preserve"> </w:t>
      </w:r>
      <w:r>
        <w:t>(figure</w:t>
      </w:r>
      <w:r>
        <w:rPr>
          <w:spacing w:val="-25"/>
        </w:rPr>
        <w:t xml:space="preserve"> </w:t>
      </w:r>
      <w:r>
        <w:t>2).</w:t>
      </w:r>
    </w:p>
    <w:p w14:paraId="68AE52E2" w14:textId="77777777" w:rsidR="00AE5F6B" w:rsidRDefault="00AE5F6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02AEA815" w14:textId="77777777" w:rsidR="00AE5F6B" w:rsidRDefault="00F67F7C">
      <w:pPr>
        <w:spacing w:line="2415" w:lineRule="exact"/>
        <w:ind w:left="5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7"/>
          <w:sz w:val="20"/>
          <w:szCs w:val="20"/>
        </w:rPr>
        <w:drawing>
          <wp:inline distT="0" distB="0" distL="0" distR="0" wp14:anchorId="26C847F6" wp14:editId="6C7D8008">
            <wp:extent cx="2392687" cy="1533525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2EA66" w14:textId="77777777" w:rsidR="00AE5F6B" w:rsidRDefault="00F67F7C">
      <w:pPr>
        <w:spacing w:before="34"/>
        <w:ind w:left="3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Figure 2: Immediate post operative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radiographs.</w:t>
      </w:r>
    </w:p>
    <w:p w14:paraId="30970A73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  <w:sectPr w:rsidR="00AE5F6B">
          <w:type w:val="continuous"/>
          <w:pgSz w:w="11910" w:h="16840"/>
          <w:pgMar w:top="1580" w:right="680" w:bottom="280" w:left="680" w:header="720" w:footer="720" w:gutter="0"/>
          <w:cols w:num="2" w:space="720" w:equalWidth="0">
            <w:col w:w="5076" w:space="285"/>
            <w:col w:w="5189"/>
          </w:cols>
        </w:sectPr>
      </w:pPr>
    </w:p>
    <w:p w14:paraId="2D789B84" w14:textId="77777777" w:rsidR="00AE5F6B" w:rsidRDefault="00F67F7C">
      <w:pPr>
        <w:spacing w:before="60" w:line="222" w:lineRule="exact"/>
        <w:ind w:left="2474" w:hanging="1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Olasinde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A.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b/>
          <w:sz w:val="20"/>
        </w:rPr>
        <w:t>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sz w:val="20"/>
        </w:rPr>
        <w:t>et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al.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Free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Vascularized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Fibular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Intramedullary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Strut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Graft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Adjunct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7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Dynamic Compression Plate In Severe Atrophic Fracture Non Union In </w:t>
      </w:r>
      <w:r>
        <w:rPr>
          <w:rFonts w:ascii="Times New Roman"/>
          <w:spacing w:val="-4"/>
          <w:sz w:val="20"/>
        </w:rPr>
        <w:t>Young</w:t>
      </w:r>
      <w:r>
        <w:rPr>
          <w:rFonts w:ascii="Times New Roman"/>
          <w:spacing w:val="-32"/>
          <w:sz w:val="20"/>
        </w:rPr>
        <w:t xml:space="preserve"> </w:t>
      </w:r>
      <w:r>
        <w:rPr>
          <w:rFonts w:ascii="Times New Roman"/>
          <w:sz w:val="20"/>
        </w:rPr>
        <w:t>Adult</w:t>
      </w:r>
    </w:p>
    <w:p w14:paraId="06F2D110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4B1430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  <w:sectPr w:rsidR="00AE5F6B">
          <w:pgSz w:w="11910" w:h="16840"/>
          <w:pgMar w:top="920" w:right="680" w:bottom="1200" w:left="680" w:header="0" w:footer="1014" w:gutter="0"/>
          <w:cols w:space="720"/>
        </w:sectPr>
      </w:pPr>
    </w:p>
    <w:p w14:paraId="57524E90" w14:textId="77777777" w:rsidR="00AE5F6B" w:rsidRDefault="00F67F7C">
      <w:pPr>
        <w:pStyle w:val="BodyText"/>
        <w:spacing w:before="193" w:line="295" w:lineRule="auto"/>
        <w:ind w:left="109"/>
        <w:jc w:val="both"/>
      </w:pPr>
      <w:r>
        <w:t>The knee underwent passive joint manipulation</w:t>
      </w:r>
      <w:r>
        <w:rPr>
          <w:spacing w:val="53"/>
        </w:rPr>
        <w:t xml:space="preserve"> </w:t>
      </w:r>
      <w:r>
        <w:t>at the</w:t>
      </w:r>
      <w:r>
        <w:rPr>
          <w:spacing w:val="-8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3"/>
        </w:rPr>
        <w:t>surgery.</w:t>
      </w:r>
      <w:r>
        <w:rPr>
          <w:spacing w:val="-8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mobilized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non weight bearing bilateral axillary crutches</w:t>
      </w:r>
      <w:r>
        <w:rPr>
          <w:spacing w:val="20"/>
        </w:rPr>
        <w:t xml:space="preserve"> </w:t>
      </w:r>
      <w:r>
        <w:t>till osteointegration of the fibula and fracture</w:t>
      </w:r>
      <w:r>
        <w:rPr>
          <w:spacing w:val="18"/>
        </w:rPr>
        <w:t xml:space="preserve"> </w:t>
      </w:r>
      <w:r>
        <w:t>healing</w:t>
      </w:r>
      <w:r>
        <w:t xml:space="preserve"> took place. Then, partial weight bearing</w:t>
      </w:r>
      <w:r>
        <w:rPr>
          <w:spacing w:val="32"/>
        </w:rPr>
        <w:t xml:space="preserve"> </w:t>
      </w:r>
      <w:r>
        <w:t>was commenced. Serial radiographs were taken in</w:t>
      </w:r>
      <w:r>
        <w:rPr>
          <w:spacing w:val="35"/>
        </w:rPr>
        <w:t xml:space="preserve"> </w:t>
      </w:r>
      <w:r>
        <w:t>two orthogonal planes to assess fracture healing.</w:t>
      </w:r>
      <w:r>
        <w:rPr>
          <w:spacing w:val="-13"/>
        </w:rPr>
        <w:t xml:space="preserve"> </w:t>
      </w:r>
      <w:r>
        <w:t>The fracture</w:t>
      </w:r>
      <w:r>
        <w:rPr>
          <w:spacing w:val="-18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taken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united</w:t>
      </w:r>
      <w:r>
        <w:rPr>
          <w:spacing w:val="-18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three</w:t>
      </w:r>
      <w:r>
        <w:rPr>
          <w:spacing w:val="-18"/>
        </w:rPr>
        <w:t xml:space="preserve"> </w:t>
      </w:r>
      <w:r>
        <w:t>cortices on radiograph showed bone trabeculae across</w:t>
      </w:r>
      <w:r>
        <w:rPr>
          <w:spacing w:val="58"/>
        </w:rPr>
        <w:t xml:space="preserve"> </w:t>
      </w:r>
      <w:r>
        <w:t>the fracture s</w:t>
      </w:r>
      <w:r>
        <w:t>ite. Union of the fracture occurred</w:t>
      </w:r>
      <w:r>
        <w:rPr>
          <w:spacing w:val="5"/>
        </w:rPr>
        <w:t xml:space="preserve"> </w:t>
      </w:r>
      <w:r>
        <w:t>at 6months. The range of movement of the</w:t>
      </w:r>
      <w:r>
        <w:rPr>
          <w:spacing w:val="43"/>
        </w:rPr>
        <w:t xml:space="preserve"> </w:t>
      </w:r>
      <w:r>
        <w:t>knee increased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90</w:t>
      </w:r>
      <w:r>
        <w:rPr>
          <w:spacing w:val="-24"/>
        </w:rPr>
        <w:t xml:space="preserve"> </w:t>
      </w:r>
      <w:r>
        <w:t>degree</w:t>
      </w:r>
      <w:r>
        <w:rPr>
          <w:spacing w:val="-25"/>
        </w:rPr>
        <w:t xml:space="preserve"> </w:t>
      </w:r>
      <w:r>
        <w:t>(Figure</w:t>
      </w:r>
      <w:r>
        <w:rPr>
          <w:spacing w:val="-25"/>
        </w:rPr>
        <w:t xml:space="preserve"> </w:t>
      </w:r>
      <w:r>
        <w:t>3).</w:t>
      </w:r>
    </w:p>
    <w:p w14:paraId="0B9CD9B2" w14:textId="77777777" w:rsidR="00AE5F6B" w:rsidRDefault="00F67F7C">
      <w:pPr>
        <w:spacing w:before="2"/>
        <w:rPr>
          <w:rFonts w:ascii="Times New Roman" w:eastAsia="Times New Roman" w:hAnsi="Times New Roman" w:cs="Times New Roman"/>
        </w:rPr>
      </w:pPr>
      <w:r>
        <w:br w:type="column"/>
      </w:r>
    </w:p>
    <w:p w14:paraId="1B5848B3" w14:textId="77777777" w:rsidR="00AE5F6B" w:rsidRDefault="00F67F7C">
      <w:pPr>
        <w:spacing w:line="4039" w:lineRule="exact"/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0"/>
          <w:sz w:val="20"/>
          <w:szCs w:val="20"/>
        </w:rPr>
        <w:drawing>
          <wp:inline distT="0" distB="0" distL="0" distR="0" wp14:anchorId="25A5A0AE" wp14:editId="5E11EABB">
            <wp:extent cx="2669391" cy="2564892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391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B5FF" w14:textId="77777777" w:rsidR="00AE5F6B" w:rsidRDefault="00F67F7C">
      <w:pPr>
        <w:spacing w:before="14"/>
        <w:ind w:left="1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Figure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4:</w:t>
      </w:r>
    </w:p>
    <w:p w14:paraId="34F7CF9B" w14:textId="77777777" w:rsidR="00AE5F6B" w:rsidRDefault="00F67F7C">
      <w:pPr>
        <w:spacing w:before="7"/>
        <w:ind w:left="1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Radiograph showing atrophic non union of the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humerus</w:t>
      </w:r>
    </w:p>
    <w:p w14:paraId="21E42A3A" w14:textId="77777777" w:rsidR="00AE5F6B" w:rsidRDefault="00AE5F6B">
      <w:pPr>
        <w:rPr>
          <w:rFonts w:ascii="Times New Roman" w:eastAsia="Times New Roman" w:hAnsi="Times New Roman" w:cs="Times New Roman"/>
          <w:sz w:val="18"/>
          <w:szCs w:val="18"/>
        </w:rPr>
        <w:sectPr w:rsidR="00AE5F6B">
          <w:type w:val="continuous"/>
          <w:pgSz w:w="11910" w:h="16840"/>
          <w:pgMar w:top="1580" w:right="680" w:bottom="280" w:left="680" w:header="720" w:footer="720" w:gutter="0"/>
          <w:cols w:num="2" w:space="720" w:equalWidth="0">
            <w:col w:w="5072" w:space="544"/>
            <w:col w:w="4934"/>
          </w:cols>
        </w:sectPr>
      </w:pPr>
    </w:p>
    <w:p w14:paraId="4934C065" w14:textId="77777777" w:rsidR="00AE5F6B" w:rsidRDefault="00AE5F6B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7C5CDEB" w14:textId="77777777" w:rsidR="00AE5F6B" w:rsidRDefault="00AE5F6B">
      <w:pPr>
        <w:rPr>
          <w:rFonts w:ascii="Times New Roman" w:eastAsia="Times New Roman" w:hAnsi="Times New Roman" w:cs="Times New Roman"/>
          <w:sz w:val="17"/>
          <w:szCs w:val="17"/>
        </w:rPr>
        <w:sectPr w:rsidR="00AE5F6B">
          <w:type w:val="continuous"/>
          <w:pgSz w:w="11910" w:h="16840"/>
          <w:pgMar w:top="1580" w:right="680" w:bottom="280" w:left="680" w:header="720" w:footer="720" w:gutter="0"/>
          <w:cols w:space="720"/>
        </w:sectPr>
      </w:pPr>
    </w:p>
    <w:p w14:paraId="4A796113" w14:textId="6083C3F8" w:rsidR="00AE5F6B" w:rsidRDefault="00D8777F">
      <w:pPr>
        <w:pStyle w:val="BodyText"/>
        <w:spacing w:before="84"/>
        <w:ind w:left="5479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1360" behindDoc="0" locked="0" layoutInCell="1" allowOverlap="1" wp14:anchorId="7066F8A0" wp14:editId="4AD82156">
            <wp:simplePos x="0" y="0"/>
            <wp:positionH relativeFrom="page">
              <wp:posOffset>842010</wp:posOffset>
            </wp:positionH>
            <wp:positionV relativeFrom="paragraph">
              <wp:posOffset>-269875</wp:posOffset>
            </wp:positionV>
            <wp:extent cx="2444750" cy="255905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F7C">
        <w:t xml:space="preserve">She  was  operated  on  the </w:t>
      </w:r>
      <w:r w:rsidR="00F67F7C">
        <w:rPr>
          <w:spacing w:val="34"/>
        </w:rPr>
        <w:t xml:space="preserve"> </w:t>
      </w:r>
      <w:r w:rsidR="00F67F7C">
        <w:t>18</w:t>
      </w:r>
      <w:r w:rsidR="00F67F7C">
        <w:rPr>
          <w:position w:val="12"/>
          <w:sz w:val="12"/>
        </w:rPr>
        <w:t>th</w:t>
      </w:r>
    </w:p>
    <w:p w14:paraId="2D8DF24A" w14:textId="77777777" w:rsidR="00AE5F6B" w:rsidRDefault="00F67F7C">
      <w:pPr>
        <w:pStyle w:val="BodyText"/>
        <w:spacing w:before="92"/>
        <w:ind w:left="87"/>
      </w:pPr>
      <w:r>
        <w:br w:type="column"/>
      </w:r>
      <w:r>
        <w:t xml:space="preserve">of  October </w:t>
      </w:r>
      <w:r>
        <w:rPr>
          <w:spacing w:val="14"/>
        </w:rPr>
        <w:t xml:space="preserve"> </w:t>
      </w:r>
      <w:r>
        <w:t>2009.</w:t>
      </w:r>
    </w:p>
    <w:p w14:paraId="3994D94D" w14:textId="77777777" w:rsidR="00AE5F6B" w:rsidRDefault="00AE5F6B">
      <w:pPr>
        <w:sectPr w:rsidR="00AE5F6B">
          <w:type w:val="continuous"/>
          <w:pgSz w:w="11910" w:h="16840"/>
          <w:pgMar w:top="1580" w:right="680" w:bottom="280" w:left="680" w:header="720" w:footer="720" w:gutter="0"/>
          <w:cols w:num="2" w:space="720" w:equalWidth="0">
            <w:col w:w="8545" w:space="40"/>
            <w:col w:w="1965"/>
          </w:cols>
        </w:sectPr>
      </w:pPr>
    </w:p>
    <w:p w14:paraId="1E611F57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EFC0135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4C7155C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48B52BA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FF1570D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A57161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DFB600A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FA05C9D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60DCBFA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A570098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BED20F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18D799F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B7F7916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4554743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69BC25D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07C2847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621F201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F4DCB68" w14:textId="77777777" w:rsidR="00AE5F6B" w:rsidRDefault="00AE5F6B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68133B7" w14:textId="77777777" w:rsidR="00AE5F6B" w:rsidRDefault="00F67F7C">
      <w:pPr>
        <w:ind w:left="349" w:right="8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Figure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3:</w:t>
      </w:r>
    </w:p>
    <w:p w14:paraId="65A9D2A3" w14:textId="77777777" w:rsidR="00AE5F6B" w:rsidRDefault="00F67F7C">
      <w:pPr>
        <w:spacing w:before="32" w:line="178" w:lineRule="exact"/>
        <w:ind w:left="349" w:right="8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Post operative radiograph with free fibular intramedullary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graft and fixed 95 degrees angled blade plate taken at six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month.</w:t>
      </w:r>
    </w:p>
    <w:p w14:paraId="3F02AB47" w14:textId="77777777" w:rsidR="00AE5F6B" w:rsidRDefault="00AE5F6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471AA7E" w14:textId="77777777" w:rsidR="00AE5F6B" w:rsidRDefault="00F67F7C">
      <w:pPr>
        <w:pStyle w:val="Heading7"/>
        <w:ind w:left="109"/>
        <w:jc w:val="both"/>
        <w:rPr>
          <w:b w:val="0"/>
          <w:bCs w:val="0"/>
          <w:i w:val="0"/>
        </w:rPr>
      </w:pPr>
      <w:r>
        <w:t>Case</w:t>
      </w:r>
      <w:r>
        <w:rPr>
          <w:spacing w:val="-24"/>
        </w:rPr>
        <w:t xml:space="preserve"> </w:t>
      </w:r>
      <w:r>
        <w:t>2</w:t>
      </w:r>
    </w:p>
    <w:p w14:paraId="77A68C98" w14:textId="77777777" w:rsidR="00AE5F6B" w:rsidRDefault="00F67F7C">
      <w:pPr>
        <w:pStyle w:val="BodyText"/>
        <w:spacing w:before="124" w:line="295" w:lineRule="auto"/>
        <w:ind w:left="109"/>
        <w:jc w:val="both"/>
      </w:pPr>
      <w:r>
        <w:t>Mrs</w:t>
      </w:r>
      <w:r>
        <w:rPr>
          <w:spacing w:val="-30"/>
        </w:rPr>
        <w:t xml:space="preserve"> </w:t>
      </w:r>
      <w:r>
        <w:t>AB,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year</w:t>
      </w:r>
      <w:r>
        <w:rPr>
          <w:spacing w:val="-17"/>
        </w:rPr>
        <w:t xml:space="preserve"> </w:t>
      </w:r>
      <w:r>
        <w:t>old</w:t>
      </w:r>
      <w:r>
        <w:rPr>
          <w:spacing w:val="-17"/>
        </w:rPr>
        <w:t xml:space="preserve"> </w:t>
      </w:r>
      <w:r>
        <w:t>housewife</w:t>
      </w:r>
      <w:r>
        <w:rPr>
          <w:spacing w:val="-17"/>
        </w:rPr>
        <w:t xml:space="preserve"> </w:t>
      </w:r>
      <w:r>
        <w:t>presented</w:t>
      </w:r>
      <w:r>
        <w:rPr>
          <w:spacing w:val="-17"/>
        </w:rPr>
        <w:t xml:space="preserve"> </w:t>
      </w:r>
      <w:r>
        <w:t>8</w:t>
      </w:r>
      <w:r>
        <w:rPr>
          <w:spacing w:val="-16"/>
        </w:rPr>
        <w:t xml:space="preserve"> </w:t>
      </w:r>
      <w:r>
        <w:t>months after road traffic injury with atrophic non union</w:t>
      </w:r>
      <w:r>
        <w:rPr>
          <w:spacing w:val="11"/>
        </w:rPr>
        <w:t xml:space="preserve"> </w:t>
      </w:r>
      <w:r>
        <w:t>of</w:t>
      </w:r>
      <w:r>
        <w:t xml:space="preserve"> right humeral fracture and a history of</w:t>
      </w:r>
      <w:r>
        <w:rPr>
          <w:spacing w:val="46"/>
        </w:rPr>
        <w:t xml:space="preserve"> </w:t>
      </w:r>
      <w:r>
        <w:t>previous treatment by the traditional bone setters. There</w:t>
      </w:r>
      <w:r>
        <w:rPr>
          <w:spacing w:val="37"/>
        </w:rPr>
        <w:t xml:space="preserve"> </w:t>
      </w:r>
      <w:r>
        <w:t>was no</w:t>
      </w:r>
      <w:r>
        <w:rPr>
          <w:spacing w:val="-10"/>
        </w:rPr>
        <w:t xml:space="preserve"> </w:t>
      </w:r>
      <w:r>
        <w:t>co-morbid</w:t>
      </w:r>
      <w:r>
        <w:rPr>
          <w:spacing w:val="-11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illness.</w:t>
      </w:r>
      <w:r>
        <w:rPr>
          <w:spacing w:val="-11"/>
        </w:rPr>
        <w:t xml:space="preserve"> </w:t>
      </w:r>
      <w:r>
        <w:t>Examination</w:t>
      </w:r>
      <w:r>
        <w:rPr>
          <w:spacing w:val="-11"/>
        </w:rPr>
        <w:t xml:space="preserve"> </w:t>
      </w:r>
      <w:r>
        <w:t>revealed wasting of the right biceps and triceps muscles</w:t>
      </w:r>
      <w:r>
        <w:rPr>
          <w:spacing w:val="3"/>
        </w:rPr>
        <w:t xml:space="preserve"> </w:t>
      </w:r>
      <w:r>
        <w:t>and stiffness of the elbow and shoulder. There was</w:t>
      </w:r>
      <w:r>
        <w:rPr>
          <w:spacing w:val="12"/>
        </w:rPr>
        <w:t xml:space="preserve"> </w:t>
      </w:r>
      <w:r>
        <w:t xml:space="preserve">no </w:t>
      </w:r>
      <w:r>
        <w:t>neurological</w:t>
      </w:r>
      <w:r>
        <w:rPr>
          <w:spacing w:val="-25"/>
        </w:rPr>
        <w:t xml:space="preserve"> </w:t>
      </w:r>
      <w:r>
        <w:t>deficit.</w:t>
      </w:r>
    </w:p>
    <w:p w14:paraId="4B6CA7D7" w14:textId="77777777" w:rsidR="00AE5F6B" w:rsidRDefault="00F67F7C">
      <w:pPr>
        <w:pStyle w:val="BodyText"/>
        <w:spacing w:line="295" w:lineRule="auto"/>
        <w:ind w:left="109"/>
        <w:jc w:val="both"/>
      </w:pPr>
      <w:r>
        <w:rPr>
          <w:spacing w:val="3"/>
        </w:rPr>
        <w:t xml:space="preserve">Radiograph showed atrophic </w:t>
      </w:r>
      <w:r>
        <w:rPr>
          <w:spacing w:val="2"/>
        </w:rPr>
        <w:t xml:space="preserve">non </w:t>
      </w:r>
      <w:r>
        <w:rPr>
          <w:spacing w:val="3"/>
        </w:rPr>
        <w:t xml:space="preserve">union </w:t>
      </w:r>
      <w:r>
        <w:rPr>
          <w:spacing w:val="2"/>
        </w:rPr>
        <w:t>and</w:t>
      </w:r>
      <w:r>
        <w:t xml:space="preserve"> resorption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end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bone</w:t>
      </w:r>
      <w:r>
        <w:rPr>
          <w:spacing w:val="-25"/>
        </w:rPr>
        <w:t xml:space="preserve"> </w:t>
      </w:r>
      <w:r>
        <w:t>fragments.</w:t>
      </w:r>
      <w:r>
        <w:rPr>
          <w:spacing w:val="-25"/>
        </w:rPr>
        <w:t xml:space="preserve"> </w:t>
      </w:r>
      <w:r>
        <w:t>(Figure</w:t>
      </w:r>
      <w:r>
        <w:rPr>
          <w:spacing w:val="-25"/>
        </w:rPr>
        <w:t xml:space="preserve"> </w:t>
      </w:r>
      <w:r>
        <w:t>4)</w:t>
      </w:r>
    </w:p>
    <w:p w14:paraId="226FD06E" w14:textId="77777777" w:rsidR="00AE5F6B" w:rsidRDefault="00F67F7C">
      <w:pPr>
        <w:pStyle w:val="BodyText"/>
        <w:spacing w:before="64" w:line="295" w:lineRule="auto"/>
        <w:ind w:left="109" w:right="102"/>
        <w:jc w:val="both"/>
      </w:pPr>
      <w:r>
        <w:br w:type="column"/>
      </w:r>
      <w:r>
        <w:t>Operative finding was non union of the midshaft</w:t>
      </w:r>
      <w:r>
        <w:rPr>
          <w:spacing w:val="23"/>
        </w:rPr>
        <w:t xml:space="preserve"> </w:t>
      </w:r>
      <w:r>
        <w:t>of right</w:t>
      </w:r>
      <w:r>
        <w:rPr>
          <w:spacing w:val="-20"/>
        </w:rPr>
        <w:t xml:space="preserve"> </w:t>
      </w:r>
      <w:r>
        <w:t>humerus</w:t>
      </w:r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intervening</w:t>
      </w:r>
      <w:r>
        <w:rPr>
          <w:spacing w:val="-20"/>
        </w:rPr>
        <w:t xml:space="preserve"> </w:t>
      </w:r>
      <w:r>
        <w:t>soft</w:t>
      </w:r>
      <w:r>
        <w:rPr>
          <w:spacing w:val="-20"/>
        </w:rPr>
        <w:t xml:space="preserve"> </w:t>
      </w:r>
      <w:r>
        <w:t>tissue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friable</w:t>
      </w:r>
      <w:r>
        <w:t xml:space="preserve"> bone ends. The bone ends were freshened till</w:t>
      </w:r>
      <w:r>
        <w:rPr>
          <w:spacing w:val="15"/>
        </w:rPr>
        <w:t xml:space="preserve"> </w:t>
      </w:r>
      <w:r>
        <w:t>free bleeding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obtained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medullary</w:t>
      </w:r>
      <w:r>
        <w:rPr>
          <w:spacing w:val="-15"/>
        </w:rPr>
        <w:t xml:space="preserve"> </w:t>
      </w:r>
      <w:r>
        <w:t>cavity</w:t>
      </w:r>
      <w:r>
        <w:rPr>
          <w:spacing w:val="-15"/>
        </w:rPr>
        <w:t xml:space="preserve"> </w:t>
      </w:r>
      <w:r>
        <w:t>opened. Free fibular strut graft was placed as</w:t>
      </w:r>
      <w:r>
        <w:rPr>
          <w:spacing w:val="18"/>
        </w:rPr>
        <w:t xml:space="preserve"> </w:t>
      </w:r>
      <w:r>
        <w:t>previously described. The immediate post operative</w:t>
      </w:r>
      <w:r>
        <w:rPr>
          <w:spacing w:val="-39"/>
        </w:rPr>
        <w:t xml:space="preserve"> </w:t>
      </w:r>
      <w:r>
        <w:t>radiograph was</w:t>
      </w:r>
      <w:r>
        <w:rPr>
          <w:spacing w:val="-24"/>
        </w:rPr>
        <w:t xml:space="preserve"> </w:t>
      </w:r>
      <w:r>
        <w:t>satisfactory</w:t>
      </w:r>
      <w:r>
        <w:rPr>
          <w:spacing w:val="-25"/>
        </w:rPr>
        <w:t xml:space="preserve"> </w:t>
      </w:r>
      <w:r>
        <w:t>(Figure</w:t>
      </w:r>
      <w:r>
        <w:rPr>
          <w:spacing w:val="-25"/>
        </w:rPr>
        <w:t xml:space="preserve"> </w:t>
      </w:r>
      <w:r>
        <w:t>5).</w:t>
      </w:r>
    </w:p>
    <w:p w14:paraId="369BBFF6" w14:textId="77777777" w:rsidR="00AE5F6B" w:rsidRDefault="00AE5F6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10201C75" w14:textId="77777777" w:rsidR="00AE5F6B" w:rsidRDefault="00F67F7C">
      <w:pPr>
        <w:spacing w:line="4110" w:lineRule="exact"/>
        <w:ind w:left="4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1"/>
          <w:sz w:val="20"/>
          <w:szCs w:val="20"/>
        </w:rPr>
        <w:drawing>
          <wp:inline distT="0" distB="0" distL="0" distR="0" wp14:anchorId="395CF328" wp14:editId="3DE92810">
            <wp:extent cx="2653932" cy="2609850"/>
            <wp:effectExtent l="0" t="0" r="0" b="0"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932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710C" w14:textId="77777777" w:rsidR="00AE5F6B" w:rsidRDefault="00F67F7C">
      <w:pPr>
        <w:spacing w:before="100"/>
        <w:ind w:left="19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Figure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5:</w:t>
      </w:r>
    </w:p>
    <w:p w14:paraId="352DAA35" w14:textId="77777777" w:rsidR="00AE5F6B" w:rsidRDefault="00F67F7C">
      <w:pPr>
        <w:spacing w:before="9"/>
        <w:ind w:left="18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Immediate p</w:t>
      </w:r>
      <w:r>
        <w:rPr>
          <w:rFonts w:ascii="Times New Roman"/>
          <w:b/>
          <w:sz w:val="16"/>
        </w:rPr>
        <w:t>ost operative radiographs temporarily protected in U-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cast</w:t>
      </w:r>
    </w:p>
    <w:p w14:paraId="33E78CB8" w14:textId="77777777" w:rsidR="00AE5F6B" w:rsidRDefault="00AE5F6B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50E4409" w14:textId="77777777" w:rsidR="00AE5F6B" w:rsidRDefault="00F67F7C">
      <w:pPr>
        <w:pStyle w:val="BodyText"/>
        <w:spacing w:before="0" w:line="295" w:lineRule="auto"/>
        <w:ind w:left="109" w:right="102"/>
        <w:jc w:val="both"/>
      </w:pPr>
      <w:r>
        <w:t>The patient had uneventful postoperative</w:t>
      </w:r>
      <w:r>
        <w:rPr>
          <w:spacing w:val="7"/>
        </w:rPr>
        <w:t xml:space="preserve"> </w:t>
      </w:r>
      <w:r>
        <w:t>recovery</w:t>
      </w:r>
      <w:r>
        <w:t xml:space="preserve"> and was placed on exercise therapy to increase the range of movement of the elbow and shoulder.</w:t>
      </w:r>
      <w:r>
        <w:rPr>
          <w:spacing w:val="45"/>
        </w:rPr>
        <w:t xml:space="preserve"> </w:t>
      </w:r>
      <w:r>
        <w:t>The</w:t>
      </w:r>
    </w:p>
    <w:p w14:paraId="1F54FB44" w14:textId="77777777" w:rsidR="00AE5F6B" w:rsidRDefault="00AE5F6B">
      <w:pPr>
        <w:spacing w:line="295" w:lineRule="auto"/>
        <w:jc w:val="both"/>
        <w:sectPr w:rsidR="00AE5F6B">
          <w:type w:val="continuous"/>
          <w:pgSz w:w="11910" w:h="16840"/>
          <w:pgMar w:top="1580" w:right="680" w:bottom="280" w:left="680" w:header="720" w:footer="720" w:gutter="0"/>
          <w:cols w:num="2" w:space="720" w:equalWidth="0">
            <w:col w:w="5072" w:space="297"/>
            <w:col w:w="5181"/>
          </w:cols>
        </w:sectPr>
      </w:pPr>
    </w:p>
    <w:p w14:paraId="1A382C0F" w14:textId="77777777" w:rsidR="00AE5F6B" w:rsidRDefault="00F67F7C">
      <w:pPr>
        <w:spacing w:before="62"/>
        <w:ind w:left="27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lastRenderedPageBreak/>
        <w:t xml:space="preserve">Western </w:t>
      </w:r>
      <w:r>
        <w:rPr>
          <w:rFonts w:ascii="Times New Roman"/>
          <w:sz w:val="20"/>
        </w:rPr>
        <w:t>Nigeria Journal of Medical Sciences. May/June 2010;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3</w:t>
      </w:r>
    </w:p>
    <w:p w14:paraId="77FEF272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A7E5B2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238EE4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  <w:sectPr w:rsidR="00AE5F6B">
          <w:pgSz w:w="11910" w:h="16840"/>
          <w:pgMar w:top="900" w:right="700" w:bottom="1200" w:left="680" w:header="0" w:footer="1014" w:gutter="0"/>
          <w:cols w:space="720"/>
        </w:sectPr>
      </w:pPr>
    </w:p>
    <w:p w14:paraId="7D2DA7A0" w14:textId="77777777" w:rsidR="00AE5F6B" w:rsidRDefault="00F67F7C">
      <w:pPr>
        <w:pStyle w:val="BodyText"/>
        <w:spacing w:before="214" w:line="295" w:lineRule="auto"/>
        <w:ind w:left="114"/>
        <w:jc w:val="both"/>
      </w:pPr>
      <w:r>
        <w:t>fracture progressed to uneventful union at 8</w:t>
      </w:r>
      <w:r>
        <w:rPr>
          <w:spacing w:val="12"/>
        </w:rPr>
        <w:t xml:space="preserve"> </w:t>
      </w:r>
      <w:r>
        <w:t>w</w:t>
      </w:r>
      <w:r>
        <w:t>eek with normal range of movement of the elbow</w:t>
      </w:r>
      <w:r>
        <w:rPr>
          <w:spacing w:val="20"/>
        </w:rPr>
        <w:t xml:space="preserve"> </w:t>
      </w:r>
      <w:r>
        <w:t>and shoulder</w:t>
      </w:r>
      <w:r>
        <w:rPr>
          <w:spacing w:val="-25"/>
        </w:rPr>
        <w:t xml:space="preserve"> </w:t>
      </w:r>
      <w:r>
        <w:t>(Figure</w:t>
      </w:r>
      <w:r>
        <w:rPr>
          <w:spacing w:val="-25"/>
        </w:rPr>
        <w:t xml:space="preserve"> </w:t>
      </w:r>
      <w:r>
        <w:t>6)</w:t>
      </w:r>
    </w:p>
    <w:p w14:paraId="5B84AD6B" w14:textId="77777777" w:rsidR="00AE5F6B" w:rsidRDefault="00F67F7C">
      <w:pPr>
        <w:pStyle w:val="BodyText"/>
        <w:spacing w:before="224" w:line="288" w:lineRule="auto"/>
        <w:ind w:left="114" w:right="98"/>
        <w:jc w:val="both"/>
        <w:rPr>
          <w:sz w:val="12"/>
          <w:szCs w:val="12"/>
        </w:rPr>
      </w:pPr>
      <w:r>
        <w:br w:type="column"/>
      </w:r>
      <w:r>
        <w:t>three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t>six</w:t>
      </w:r>
      <w:r>
        <w:rPr>
          <w:spacing w:val="44"/>
        </w:rPr>
        <w:t xml:space="preserve"> </w:t>
      </w:r>
      <w:r>
        <w:t>patients</w:t>
      </w:r>
      <w:r>
        <w:rPr>
          <w:spacing w:val="44"/>
        </w:rPr>
        <w:t xml:space="preserve"> </w:t>
      </w:r>
      <w:r>
        <w:t>had</w:t>
      </w:r>
      <w:r>
        <w:rPr>
          <w:spacing w:val="44"/>
        </w:rPr>
        <w:t xml:space="preserve"> </w:t>
      </w:r>
      <w:r>
        <w:t>previous</w:t>
      </w:r>
      <w:r>
        <w:rPr>
          <w:spacing w:val="44"/>
        </w:rPr>
        <w:t xml:space="preserve"> </w:t>
      </w:r>
      <w:r>
        <w:t>treatment from</w:t>
      </w:r>
      <w:r>
        <w:rPr>
          <w:spacing w:val="-26"/>
        </w:rPr>
        <w:t xml:space="preserve"> </w:t>
      </w:r>
      <w:r>
        <w:t>traditional</w:t>
      </w:r>
      <w:r>
        <w:rPr>
          <w:spacing w:val="-26"/>
        </w:rPr>
        <w:t xml:space="preserve"> </w:t>
      </w:r>
      <w:r>
        <w:t>bone</w:t>
      </w:r>
      <w:r>
        <w:rPr>
          <w:spacing w:val="-26"/>
        </w:rPr>
        <w:t xml:space="preserve"> </w:t>
      </w:r>
      <w:r>
        <w:t>setters.</w:t>
      </w:r>
      <w:r>
        <w:rPr>
          <w:position w:val="12"/>
          <w:sz w:val="12"/>
        </w:rPr>
        <w:t>3</w:t>
      </w:r>
    </w:p>
    <w:p w14:paraId="0BFDCB4C" w14:textId="77777777" w:rsidR="00AE5F6B" w:rsidRDefault="00F67F7C">
      <w:pPr>
        <w:pStyle w:val="BodyText"/>
        <w:spacing w:before="68" w:line="295" w:lineRule="auto"/>
        <w:ind w:left="114" w:right="98"/>
        <w:jc w:val="both"/>
      </w:pPr>
      <w:r>
        <w:t>In developed countries locking compression</w:t>
      </w:r>
      <w:r>
        <w:rPr>
          <w:spacing w:val="-15"/>
        </w:rPr>
        <w:t xml:space="preserve"> </w:t>
      </w:r>
      <w:r>
        <w:t>plating is</w:t>
      </w:r>
      <w:r>
        <w:rPr>
          <w:spacing w:val="-24"/>
        </w:rPr>
        <w:t xml:space="preserve"> </w:t>
      </w:r>
      <w:r>
        <w:t>useful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operative</w:t>
      </w:r>
      <w:r>
        <w:rPr>
          <w:spacing w:val="-24"/>
        </w:rPr>
        <w:t xml:space="preserve"> </w:t>
      </w:r>
      <w:r>
        <w:t>fixation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atrophic</w:t>
      </w:r>
      <w:r>
        <w:rPr>
          <w:spacing w:val="-24"/>
        </w:rPr>
        <w:t xml:space="preserve"> </w:t>
      </w:r>
      <w:r>
        <w:t>fracture</w:t>
      </w:r>
      <w:r>
        <w:rPr>
          <w:spacing w:val="-24"/>
        </w:rPr>
        <w:t xml:space="preserve"> </w:t>
      </w:r>
      <w:r>
        <w:t xml:space="preserve">non union but in developing countries, the problems </w:t>
      </w:r>
      <w:r>
        <w:rPr>
          <w:spacing w:val="37"/>
        </w:rPr>
        <w:t xml:space="preserve"> </w:t>
      </w:r>
      <w:r>
        <w:t>of</w:t>
      </w:r>
    </w:p>
    <w:p w14:paraId="226CEBE4" w14:textId="77777777" w:rsidR="00AE5F6B" w:rsidRDefault="00AE5F6B">
      <w:pPr>
        <w:spacing w:line="295" w:lineRule="auto"/>
        <w:jc w:val="both"/>
        <w:sectPr w:rsidR="00AE5F6B">
          <w:type w:val="continuous"/>
          <w:pgSz w:w="11910" w:h="16840"/>
          <w:pgMar w:top="1580" w:right="700" w:bottom="280" w:left="680" w:header="720" w:footer="720" w:gutter="0"/>
          <w:cols w:num="2" w:space="720" w:equalWidth="0">
            <w:col w:w="5076" w:space="280"/>
            <w:col w:w="5174"/>
          </w:cols>
        </w:sectPr>
      </w:pPr>
    </w:p>
    <w:p w14:paraId="47A25608" w14:textId="4EEA71F7" w:rsidR="00AE5F6B" w:rsidRDefault="00D8777F">
      <w:pPr>
        <w:pStyle w:val="BodyText"/>
        <w:spacing w:before="0" w:line="279" w:lineRule="exact"/>
        <w:ind w:left="5470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1384" behindDoc="0" locked="0" layoutInCell="1" allowOverlap="1" wp14:anchorId="34B2C22F" wp14:editId="70CEF719">
            <wp:simplePos x="0" y="0"/>
            <wp:positionH relativeFrom="page">
              <wp:posOffset>669290</wp:posOffset>
            </wp:positionH>
            <wp:positionV relativeFrom="paragraph">
              <wp:posOffset>-432435</wp:posOffset>
            </wp:positionV>
            <wp:extent cx="2845435" cy="216408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F7C">
        <w:t xml:space="preserve">cost  and  availability  make  this </w:t>
      </w:r>
      <w:r w:rsidR="00F67F7C">
        <w:rPr>
          <w:spacing w:val="29"/>
        </w:rPr>
        <w:t xml:space="preserve"> </w:t>
      </w:r>
      <w:r w:rsidR="00F67F7C">
        <w:t>impossible.</w:t>
      </w:r>
      <w:r w:rsidR="00F67F7C">
        <w:rPr>
          <w:position w:val="12"/>
          <w:sz w:val="12"/>
        </w:rPr>
        <w:t>3</w:t>
      </w:r>
    </w:p>
    <w:p w14:paraId="39CB4055" w14:textId="77777777" w:rsidR="00AE5F6B" w:rsidRDefault="00F67F7C">
      <w:pPr>
        <w:spacing w:before="3"/>
        <w:ind w:left="6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t>The</w:t>
      </w:r>
    </w:p>
    <w:p w14:paraId="456FC509" w14:textId="77777777" w:rsidR="00AE5F6B" w:rsidRDefault="00AE5F6B">
      <w:pPr>
        <w:rPr>
          <w:rFonts w:ascii="Times New Roman" w:eastAsia="Times New Roman" w:hAnsi="Times New Roman" w:cs="Times New Roman"/>
          <w:sz w:val="24"/>
          <w:szCs w:val="24"/>
        </w:rPr>
        <w:sectPr w:rsidR="00AE5F6B">
          <w:type w:val="continuous"/>
          <w:pgSz w:w="11910" w:h="16840"/>
          <w:pgMar w:top="1580" w:right="700" w:bottom="280" w:left="680" w:header="720" w:footer="720" w:gutter="0"/>
          <w:cols w:num="2" w:space="720" w:equalWidth="0">
            <w:col w:w="9944" w:space="40"/>
            <w:col w:w="546"/>
          </w:cols>
        </w:sectPr>
      </w:pPr>
    </w:p>
    <w:p w14:paraId="6BE6C109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E885D26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06A3D6B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6C2F7B5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0A59952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BF7ABF8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78D0004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74678C3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593AC7B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D4CA3C8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033F2DD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3F905DE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362D99C" w14:textId="77777777" w:rsidR="00AE5F6B" w:rsidRDefault="00AE5F6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24305D9" w14:textId="77777777" w:rsidR="00AE5F6B" w:rsidRDefault="00AE5F6B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304416F2" w14:textId="77777777" w:rsidR="00AE5F6B" w:rsidRDefault="00F67F7C">
      <w:pPr>
        <w:spacing w:line="174" w:lineRule="exact"/>
        <w:ind w:left="1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Figure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6:</w:t>
      </w:r>
    </w:p>
    <w:p w14:paraId="3F3115D6" w14:textId="77777777" w:rsidR="00AE5F6B" w:rsidRDefault="00F67F7C">
      <w:pPr>
        <w:spacing w:line="230" w:lineRule="auto"/>
        <w:ind w:left="1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Radiograph taken at six months post operatively of the humerus showing gradual incorporation of the fibular graft and healed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fracture.</w:t>
      </w:r>
    </w:p>
    <w:p w14:paraId="591F7700" w14:textId="77777777" w:rsidR="00AE5F6B" w:rsidRDefault="00AE5F6B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725270C" w14:textId="77777777" w:rsidR="00AE5F6B" w:rsidRDefault="00F67F7C">
      <w:pPr>
        <w:pStyle w:val="Heading6"/>
        <w:spacing w:before="0"/>
        <w:ind w:left="114"/>
        <w:rPr>
          <w:b w:val="0"/>
          <w:bCs w:val="0"/>
        </w:rPr>
      </w:pPr>
      <w:r>
        <w:t>Discussion</w:t>
      </w:r>
    </w:p>
    <w:p w14:paraId="5757CE5A" w14:textId="77777777" w:rsidR="00AE5F6B" w:rsidRDefault="00F67F7C">
      <w:pPr>
        <w:pStyle w:val="BodyText"/>
        <w:spacing w:before="60" w:line="340" w:lineRule="atLeast"/>
        <w:ind w:left="113"/>
      </w:pPr>
      <w:r>
        <w:t>Non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gradually</w:t>
      </w:r>
      <w:r>
        <w:rPr>
          <w:spacing w:val="-7"/>
        </w:rPr>
        <w:t xml:space="preserve"> </w:t>
      </w:r>
      <w:r>
        <w:t>becoming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pattern</w:t>
      </w:r>
      <w:r>
        <w:t xml:space="preserve"> of   presentation   of   long   bone   fractures   in</w:t>
      </w:r>
      <w:r>
        <w:rPr>
          <w:spacing w:val="8"/>
        </w:rPr>
        <w:t xml:space="preserve"> </w:t>
      </w:r>
      <w:r>
        <w:t>our</w:t>
      </w:r>
    </w:p>
    <w:p w14:paraId="5E94281D" w14:textId="77777777" w:rsidR="00AE5F6B" w:rsidRDefault="00F67F7C">
      <w:pPr>
        <w:pStyle w:val="BodyText"/>
        <w:spacing w:before="64" w:line="295" w:lineRule="auto"/>
        <w:ind w:left="114" w:right="98"/>
        <w:jc w:val="both"/>
      </w:pPr>
      <w:r>
        <w:br w:type="column"/>
      </w:r>
      <w:r>
        <w:t>Ilizarov</w:t>
      </w:r>
      <w:r>
        <w:rPr>
          <w:spacing w:val="-24"/>
        </w:rPr>
        <w:t xml:space="preserve"> </w:t>
      </w:r>
      <w:r>
        <w:t>external</w:t>
      </w:r>
      <w:r>
        <w:rPr>
          <w:spacing w:val="-24"/>
        </w:rPr>
        <w:t xml:space="preserve"> </w:t>
      </w:r>
      <w:r>
        <w:t>fixation</w:t>
      </w:r>
      <w:r>
        <w:rPr>
          <w:spacing w:val="-24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another</w:t>
      </w:r>
      <w:r>
        <w:rPr>
          <w:spacing w:val="-23"/>
        </w:rPr>
        <w:t xml:space="preserve"> </w:t>
      </w:r>
      <w:r>
        <w:t>promising</w:t>
      </w:r>
      <w:r>
        <w:rPr>
          <w:spacing w:val="-23"/>
        </w:rPr>
        <w:t xml:space="preserve"> </w:t>
      </w:r>
      <w:r>
        <w:t>option for the management of this problem; however</w:t>
      </w:r>
      <w:r>
        <w:rPr>
          <w:spacing w:val="26"/>
        </w:rPr>
        <w:t xml:space="preserve"> </w:t>
      </w:r>
      <w:r>
        <w:t>its complexity, technical difficulty, the commitment</w:t>
      </w:r>
      <w:r>
        <w:rPr>
          <w:spacing w:val="-14"/>
        </w:rPr>
        <w:t xml:space="preserve"> </w:t>
      </w:r>
      <w:r>
        <w:t>of time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resources</w:t>
      </w:r>
      <w:r>
        <w:rPr>
          <w:spacing w:val="37"/>
        </w:rPr>
        <w:t xml:space="preserve"> </w:t>
      </w:r>
      <w:r>
        <w:t>required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good</w:t>
      </w:r>
      <w:r>
        <w:rPr>
          <w:spacing w:val="37"/>
        </w:rPr>
        <w:t xml:space="preserve"> </w:t>
      </w:r>
      <w:r>
        <w:t>re</w:t>
      </w:r>
      <w:r>
        <w:t>sult</w:t>
      </w:r>
      <w:r>
        <w:rPr>
          <w:spacing w:val="37"/>
        </w:rPr>
        <w:t xml:space="preserve"> </w:t>
      </w:r>
      <w:r>
        <w:t>are some of its major draw backs.</w:t>
      </w:r>
      <w:r>
        <w:rPr>
          <w:position w:val="12"/>
          <w:sz w:val="12"/>
        </w:rPr>
        <w:t xml:space="preserve">4, 5 </w:t>
      </w:r>
      <w:r>
        <w:t>The surgeon in</w:t>
      </w:r>
      <w:r>
        <w:rPr>
          <w:spacing w:val="12"/>
        </w:rPr>
        <w:t xml:space="preserve"> </w:t>
      </w:r>
      <w:r>
        <w:t>our environment is left with no other option</w:t>
      </w:r>
      <w:r>
        <w:rPr>
          <w:spacing w:val="51"/>
        </w:rPr>
        <w:t xml:space="preserve"> </w:t>
      </w:r>
      <w:r>
        <w:t>than dynamic</w:t>
      </w:r>
      <w:r>
        <w:rPr>
          <w:spacing w:val="-18"/>
        </w:rPr>
        <w:t xml:space="preserve"> </w:t>
      </w:r>
      <w:r>
        <w:t>compression</w:t>
      </w:r>
      <w:r>
        <w:rPr>
          <w:spacing w:val="-18"/>
        </w:rPr>
        <w:t xml:space="preserve"> </w:t>
      </w:r>
      <w:r>
        <w:t>plating</w:t>
      </w:r>
      <w:r>
        <w:rPr>
          <w:spacing w:val="-18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familiar,</w:t>
      </w:r>
      <w:r>
        <w:rPr>
          <w:spacing w:val="-18"/>
        </w:rPr>
        <w:t xml:space="preserve"> </w:t>
      </w:r>
      <w:r>
        <w:t>easy to</w:t>
      </w:r>
      <w:r>
        <w:rPr>
          <w:spacing w:val="-26"/>
        </w:rPr>
        <w:t xml:space="preserve"> </w:t>
      </w:r>
      <w:r>
        <w:t>use,</w:t>
      </w:r>
      <w:r>
        <w:rPr>
          <w:spacing w:val="-25"/>
        </w:rPr>
        <w:t xml:space="preserve"> </w:t>
      </w:r>
      <w:r>
        <w:t>readily</w:t>
      </w:r>
      <w:r>
        <w:rPr>
          <w:spacing w:val="-26"/>
        </w:rPr>
        <w:t xml:space="preserve"> </w:t>
      </w:r>
      <w:r>
        <w:t>available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affordable.</w:t>
      </w:r>
    </w:p>
    <w:p w14:paraId="74D3BD12" w14:textId="77777777" w:rsidR="00AE5F6B" w:rsidRDefault="00F67F7C">
      <w:pPr>
        <w:pStyle w:val="BodyText"/>
        <w:spacing w:line="295" w:lineRule="auto"/>
        <w:ind w:left="113" w:right="98"/>
        <w:jc w:val="both"/>
      </w:pPr>
      <w:r>
        <w:t>In order to overcome the problem of screw pull</w:t>
      </w:r>
      <w:r>
        <w:rPr>
          <w:spacing w:val="35"/>
        </w:rPr>
        <w:t xml:space="preserve"> </w:t>
      </w:r>
      <w:r>
        <w:t>out fro</w:t>
      </w:r>
      <w:r>
        <w:t>m atrophic bone during compression</w:t>
      </w:r>
      <w:r>
        <w:rPr>
          <w:spacing w:val="4"/>
        </w:rPr>
        <w:t xml:space="preserve"> </w:t>
      </w:r>
      <w:r>
        <w:t>plating, some authors have recommended the use</w:t>
      </w:r>
      <w:r>
        <w:rPr>
          <w:spacing w:val="32"/>
        </w:rPr>
        <w:t xml:space="preserve"> </w:t>
      </w:r>
      <w:r>
        <w:t xml:space="preserve">of polymethyl methacrylate bone cement along   </w:t>
      </w:r>
      <w:r>
        <w:rPr>
          <w:spacing w:val="20"/>
        </w:rPr>
        <w:t xml:space="preserve"> </w:t>
      </w:r>
      <w:r>
        <w:t>with</w:t>
      </w:r>
    </w:p>
    <w:p w14:paraId="7A0941E3" w14:textId="77777777" w:rsidR="00AE5F6B" w:rsidRDefault="00AE5F6B">
      <w:pPr>
        <w:spacing w:line="295" w:lineRule="auto"/>
        <w:jc w:val="both"/>
        <w:sectPr w:rsidR="00AE5F6B">
          <w:type w:val="continuous"/>
          <w:pgSz w:w="11910" w:h="16840"/>
          <w:pgMar w:top="1580" w:right="700" w:bottom="280" w:left="680" w:header="720" w:footer="720" w:gutter="0"/>
          <w:cols w:num="2" w:space="720" w:equalWidth="0">
            <w:col w:w="5076" w:space="280"/>
            <w:col w:w="5174"/>
          </w:cols>
        </w:sectPr>
      </w:pPr>
    </w:p>
    <w:p w14:paraId="5031A676" w14:textId="77777777" w:rsidR="00AE5F6B" w:rsidRDefault="00F67F7C">
      <w:pPr>
        <w:pStyle w:val="BodyText"/>
        <w:spacing w:before="64" w:line="254" w:lineRule="exact"/>
        <w:ind w:left="113"/>
      </w:pPr>
      <w:r>
        <w:rPr>
          <w:spacing w:val="6"/>
        </w:rPr>
        <w:t>environment.</w:t>
      </w:r>
    </w:p>
    <w:p w14:paraId="1BCBE698" w14:textId="77777777" w:rsidR="00AE5F6B" w:rsidRDefault="00F67F7C">
      <w:pPr>
        <w:spacing w:before="56" w:line="262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position w:val="12"/>
          <w:sz w:val="12"/>
        </w:rPr>
        <w:t xml:space="preserve">1      </w:t>
      </w:r>
      <w:r>
        <w:rPr>
          <w:rFonts w:ascii="Times New Roman"/>
          <w:spacing w:val="4"/>
          <w:sz w:val="24"/>
        </w:rPr>
        <w:t xml:space="preserve">The   </w:t>
      </w:r>
      <w:r>
        <w:rPr>
          <w:rFonts w:ascii="Times New Roman"/>
          <w:spacing w:val="6"/>
          <w:sz w:val="24"/>
        </w:rPr>
        <w:t xml:space="preserve">continued </w:t>
      </w:r>
      <w:r>
        <w:rPr>
          <w:rFonts w:ascii="Times New Roman"/>
          <w:spacing w:val="72"/>
          <w:sz w:val="24"/>
        </w:rPr>
        <w:t xml:space="preserve"> </w:t>
      </w:r>
      <w:r>
        <w:rPr>
          <w:rFonts w:ascii="Times New Roman"/>
          <w:spacing w:val="6"/>
          <w:sz w:val="24"/>
        </w:rPr>
        <w:t xml:space="preserve">patronage 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3"/>
          <w:sz w:val="24"/>
        </w:rPr>
        <w:t>of</w:t>
      </w:r>
    </w:p>
    <w:p w14:paraId="785A1401" w14:textId="77777777" w:rsidR="00AE5F6B" w:rsidRDefault="00F67F7C">
      <w:pPr>
        <w:pStyle w:val="BodyText"/>
        <w:spacing w:before="0" w:line="223" w:lineRule="exact"/>
        <w:ind w:left="113"/>
      </w:pPr>
      <w:r>
        <w:br w:type="column"/>
      </w:r>
      <w:r>
        <w:t xml:space="preserve">the cortical screws to enhance the pullout  </w:t>
      </w:r>
      <w:r>
        <w:rPr>
          <w:spacing w:val="26"/>
        </w:rPr>
        <w:t xml:space="preserve"> </w:t>
      </w:r>
      <w:r>
        <w:t>strength</w:t>
      </w:r>
    </w:p>
    <w:p w14:paraId="32BE72CF" w14:textId="77777777" w:rsidR="00AE5F6B" w:rsidRDefault="00AE5F6B">
      <w:pPr>
        <w:spacing w:line="223" w:lineRule="exact"/>
        <w:sectPr w:rsidR="00AE5F6B">
          <w:type w:val="continuous"/>
          <w:pgSz w:w="11910" w:h="16840"/>
          <w:pgMar w:top="1580" w:right="700" w:bottom="280" w:left="680" w:header="720" w:footer="720" w:gutter="0"/>
          <w:cols w:num="3" w:space="720" w:equalWidth="0">
            <w:col w:w="1471" w:space="73"/>
            <w:col w:w="3531" w:space="280"/>
            <w:col w:w="5175"/>
          </w:cols>
        </w:sectPr>
      </w:pPr>
    </w:p>
    <w:p w14:paraId="4F474032" w14:textId="77777777" w:rsidR="00AE5F6B" w:rsidRDefault="00F67F7C">
      <w:pPr>
        <w:pStyle w:val="BodyText"/>
        <w:spacing w:before="85" w:line="295" w:lineRule="auto"/>
        <w:ind w:left="113"/>
        <w:jc w:val="both"/>
      </w:pPr>
      <w:r>
        <w:t>traditional bone setter remains a major</w:t>
      </w:r>
      <w:r>
        <w:rPr>
          <w:spacing w:val="41"/>
        </w:rPr>
        <w:t xml:space="preserve"> </w:t>
      </w:r>
      <w:r>
        <w:t>factor contributing to this. Non union can be</w:t>
      </w:r>
      <w:r>
        <w:rPr>
          <w:spacing w:val="26"/>
        </w:rPr>
        <w:t xml:space="preserve"> </w:t>
      </w:r>
      <w:r>
        <w:t>hypertrophic or atrophic. The hypertrophic variants are found</w:t>
      </w:r>
      <w:r>
        <w:rPr>
          <w:spacing w:val="32"/>
        </w:rPr>
        <w:t xml:space="preserve"> </w:t>
      </w:r>
      <w:r>
        <w:t xml:space="preserve">in young adults whose </w:t>
      </w:r>
      <w:r>
        <w:t>fractures are</w:t>
      </w:r>
      <w:r>
        <w:rPr>
          <w:spacing w:val="13"/>
        </w:rPr>
        <w:t xml:space="preserve"> </w:t>
      </w:r>
      <w:r>
        <w:t>improperly immobilized during treatment. This may lead</w:t>
      </w:r>
      <w:r>
        <w:rPr>
          <w:spacing w:val="5"/>
        </w:rPr>
        <w:t xml:space="preserve"> </w:t>
      </w:r>
      <w:r>
        <w:t>to pseudoarthrosis with elephant foot appearance.</w:t>
      </w:r>
      <w:r>
        <w:rPr>
          <w:spacing w:val="-40"/>
        </w:rPr>
        <w:t xml:space="preserve"> </w:t>
      </w:r>
      <w:r>
        <w:t>This is easily amenable to compression plating</w:t>
      </w:r>
      <w:r>
        <w:rPr>
          <w:spacing w:val="37"/>
        </w:rPr>
        <w:t xml:space="preserve"> </w:t>
      </w:r>
      <w:r>
        <w:t>without recourse to other option of ensuring</w:t>
      </w:r>
      <w:r>
        <w:rPr>
          <w:spacing w:val="32"/>
        </w:rPr>
        <w:t xml:space="preserve"> </w:t>
      </w:r>
      <w:r>
        <w:t>stability. However atrophic type is not commo</w:t>
      </w:r>
      <w:r>
        <w:t>n in</w:t>
      </w:r>
      <w:r>
        <w:rPr>
          <w:spacing w:val="4"/>
        </w:rPr>
        <w:t xml:space="preserve"> </w:t>
      </w:r>
      <w:r>
        <w:t>young adults. When it occurs it usually arises from</w:t>
      </w:r>
      <w:r>
        <w:rPr>
          <w:spacing w:val="26"/>
        </w:rPr>
        <w:t xml:space="preserve"> </w:t>
      </w:r>
      <w:r>
        <w:t xml:space="preserve">a </w:t>
      </w:r>
      <w:r>
        <w:rPr>
          <w:spacing w:val="5"/>
        </w:rPr>
        <w:t xml:space="preserve">combination </w:t>
      </w:r>
      <w:r>
        <w:rPr>
          <w:spacing w:val="3"/>
        </w:rPr>
        <w:t xml:space="preserve">of </w:t>
      </w:r>
      <w:r>
        <w:rPr>
          <w:spacing w:val="5"/>
        </w:rPr>
        <w:t xml:space="preserve">factors </w:t>
      </w:r>
      <w:r>
        <w:rPr>
          <w:spacing w:val="3"/>
        </w:rPr>
        <w:t xml:space="preserve">in </w:t>
      </w:r>
      <w:r>
        <w:rPr>
          <w:spacing w:val="5"/>
        </w:rPr>
        <w:t xml:space="preserve">addition </w:t>
      </w:r>
      <w:r>
        <w:rPr>
          <w:spacing w:val="3"/>
        </w:rPr>
        <w:t>to</w:t>
      </w:r>
      <w:r>
        <w:rPr>
          <w:spacing w:val="39"/>
        </w:rPr>
        <w:t xml:space="preserve"> </w:t>
      </w:r>
      <w:r>
        <w:rPr>
          <w:spacing w:val="4"/>
        </w:rPr>
        <w:t>poor</w:t>
      </w:r>
      <w:r>
        <w:t xml:space="preserve"> immobilization. The two patients in this study</w:t>
      </w:r>
      <w:r>
        <w:rPr>
          <w:spacing w:val="8"/>
        </w:rPr>
        <w:t xml:space="preserve"> </w:t>
      </w:r>
      <w:r>
        <w:t>had previously visited traditional bone setters.</w:t>
      </w:r>
      <w:r>
        <w:rPr>
          <w:spacing w:val="59"/>
        </w:rPr>
        <w:t xml:space="preserve"> </w:t>
      </w:r>
      <w:r>
        <w:t>Their mode of fracture treatment involves the tying</w:t>
      </w:r>
      <w:r>
        <w:rPr>
          <w:spacing w:val="-10"/>
        </w:rPr>
        <w:t xml:space="preserve"> </w:t>
      </w:r>
      <w:r>
        <w:t>of wov</w:t>
      </w:r>
      <w:r>
        <w:t>en basket made from raffia palm around</w:t>
      </w:r>
      <w:r>
        <w:rPr>
          <w:spacing w:val="-22"/>
        </w:rPr>
        <w:t xml:space="preserve"> </w:t>
      </w:r>
      <w:r>
        <w:t>the limbs.</w:t>
      </w:r>
      <w:r>
        <w:rPr>
          <w:spacing w:val="-27"/>
        </w:rPr>
        <w:t xml:space="preserve"> </w:t>
      </w:r>
      <w:r>
        <w:t>When</w:t>
      </w:r>
      <w:r>
        <w:rPr>
          <w:spacing w:val="-22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applied</w:t>
      </w:r>
      <w:r>
        <w:rPr>
          <w:spacing w:val="-22"/>
        </w:rPr>
        <w:t xml:space="preserve"> </w:t>
      </w:r>
      <w:r>
        <w:t>too</w:t>
      </w:r>
      <w:r>
        <w:rPr>
          <w:spacing w:val="-22"/>
        </w:rPr>
        <w:t xml:space="preserve"> </w:t>
      </w:r>
      <w:r>
        <w:t>tightly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often</w:t>
      </w:r>
      <w:r>
        <w:rPr>
          <w:spacing w:val="-22"/>
        </w:rPr>
        <w:t xml:space="preserve"> </w:t>
      </w:r>
      <w:r>
        <w:t>the case, it leads to compromise of blood supply to</w:t>
      </w:r>
      <w:r>
        <w:rPr>
          <w:spacing w:val="19"/>
        </w:rPr>
        <w:t xml:space="preserve"> </w:t>
      </w:r>
      <w:r>
        <w:t>the limb and bone. In the series from India on</w:t>
      </w:r>
      <w:r>
        <w:rPr>
          <w:spacing w:val="20"/>
        </w:rPr>
        <w:t xml:space="preserve"> </w:t>
      </w:r>
      <w:r>
        <w:t>humeral</w:t>
      </w:r>
      <w:r>
        <w:t xml:space="preserve"> fracture non union in the  elderly osteoporotic</w:t>
      </w:r>
      <w:r>
        <w:rPr>
          <w:spacing w:val="-32"/>
        </w:rPr>
        <w:t xml:space="preserve"> </w:t>
      </w:r>
      <w:r>
        <w:t>bone,</w:t>
      </w:r>
    </w:p>
    <w:p w14:paraId="7B76A590" w14:textId="77777777" w:rsidR="00AE5F6B" w:rsidRDefault="00F67F7C">
      <w:pPr>
        <w:pStyle w:val="BodyText"/>
        <w:spacing w:before="0" w:line="245" w:lineRule="exact"/>
        <w:ind w:left="113"/>
        <w:jc w:val="both"/>
      </w:pPr>
      <w:r>
        <w:br w:type="column"/>
      </w:r>
      <w:r>
        <w:t>but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adds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cost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potential</w:t>
      </w:r>
      <w:r>
        <w:rPr>
          <w:spacing w:val="31"/>
        </w:rPr>
        <w:t xml:space="preserve"> </w:t>
      </w:r>
      <w:r>
        <w:t>for</w:t>
      </w:r>
    </w:p>
    <w:p w14:paraId="11BA78A1" w14:textId="77777777" w:rsidR="00AE5F6B" w:rsidRDefault="00F67F7C">
      <w:pPr>
        <w:pStyle w:val="BodyText"/>
        <w:spacing w:before="56"/>
        <w:ind w:left="113"/>
        <w:jc w:val="both"/>
        <w:rPr>
          <w:sz w:val="12"/>
          <w:szCs w:val="12"/>
        </w:rPr>
      </w:pPr>
      <w:r>
        <w:t>cardio</w:t>
      </w:r>
      <w:r>
        <w:rPr>
          <w:spacing w:val="-33"/>
        </w:rPr>
        <w:t xml:space="preserve"> </w:t>
      </w:r>
      <w:r>
        <w:t>toxicity.</w:t>
      </w:r>
      <w:r>
        <w:rPr>
          <w:spacing w:val="-33"/>
        </w:rPr>
        <w:t xml:space="preserve"> </w:t>
      </w:r>
      <w:r>
        <w:rPr>
          <w:position w:val="12"/>
          <w:sz w:val="12"/>
        </w:rPr>
        <w:t>2</w:t>
      </w:r>
    </w:p>
    <w:p w14:paraId="39B280F2" w14:textId="77777777" w:rsidR="00AE5F6B" w:rsidRDefault="00F67F7C">
      <w:pPr>
        <w:pStyle w:val="BodyText"/>
        <w:spacing w:before="124" w:line="295" w:lineRule="auto"/>
        <w:ind w:left="113" w:right="98"/>
        <w:jc w:val="both"/>
      </w:pPr>
      <w:r>
        <w:t>The</w:t>
      </w:r>
      <w:r>
        <w:rPr>
          <w:spacing w:val="28"/>
        </w:rPr>
        <w:t xml:space="preserve"> </w:t>
      </w:r>
      <w:r>
        <w:t>fibula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known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transmit</w:t>
      </w:r>
      <w:r>
        <w:rPr>
          <w:spacing w:val="28"/>
        </w:rPr>
        <w:t xml:space="preserve"> </w:t>
      </w:r>
      <w:r>
        <w:t>one</w:t>
      </w:r>
      <w:r>
        <w:rPr>
          <w:spacing w:val="28"/>
        </w:rPr>
        <w:t xml:space="preserve"> </w:t>
      </w:r>
      <w:r>
        <w:t>eighth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t xml:space="preserve"> body weight and it is useful as vascularized or</w:t>
      </w:r>
      <w:r>
        <w:rPr>
          <w:spacing w:val="11"/>
        </w:rPr>
        <w:t xml:space="preserve"> </w:t>
      </w:r>
      <w:r>
        <w:t>non- vascularized graft. The non vascularized fibula</w:t>
      </w:r>
      <w:r>
        <w:rPr>
          <w:spacing w:val="-14"/>
        </w:rPr>
        <w:t xml:space="preserve"> </w:t>
      </w:r>
      <w:r>
        <w:t>is easy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harvest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minimal</w:t>
      </w:r>
      <w:r>
        <w:rPr>
          <w:spacing w:val="45"/>
        </w:rPr>
        <w:t xml:space="preserve"> </w:t>
      </w:r>
      <w:r>
        <w:t>tissue</w:t>
      </w:r>
      <w:r>
        <w:rPr>
          <w:spacing w:val="45"/>
        </w:rPr>
        <w:t xml:space="preserve"> </w:t>
      </w:r>
      <w:r>
        <w:t>trauma.</w:t>
      </w:r>
      <w:r>
        <w:rPr>
          <w:spacing w:val="45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is</w:t>
      </w:r>
      <w:r>
        <w:t xml:space="preserve"> important to leave a few centimeters of the epiphyseal</w:t>
      </w:r>
      <w:r>
        <w:rPr>
          <w:spacing w:val="31"/>
        </w:rPr>
        <w:t xml:space="preserve"> </w:t>
      </w:r>
      <w:r>
        <w:t>portions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place</w:t>
      </w:r>
      <w:r>
        <w:rPr>
          <w:spacing w:val="31"/>
        </w:rPr>
        <w:t xml:space="preserve"> </w:t>
      </w:r>
      <w:r>
        <w:t>so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interfere with the joints involved. In addition to acting as</w:t>
      </w:r>
      <w:r>
        <w:rPr>
          <w:spacing w:val="8"/>
        </w:rPr>
        <w:t xml:space="preserve"> </w:t>
      </w:r>
      <w:r>
        <w:t>a strut</w:t>
      </w:r>
      <w:r>
        <w:rPr>
          <w:spacing w:val="-17"/>
        </w:rPr>
        <w:t xml:space="preserve"> </w:t>
      </w:r>
      <w:r>
        <w:t>across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fracture</w:t>
      </w:r>
      <w:r>
        <w:rPr>
          <w:spacing w:val="-17"/>
        </w:rPr>
        <w:t xml:space="preserve"> </w:t>
      </w:r>
      <w:r>
        <w:t>site,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cortical</w:t>
      </w:r>
      <w:r>
        <w:rPr>
          <w:spacing w:val="-17"/>
        </w:rPr>
        <w:t xml:space="preserve"> </w:t>
      </w:r>
      <w:r>
        <w:t>nature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 harvest affords immediate structural continuity</w:t>
      </w:r>
      <w:r>
        <w:rPr>
          <w:spacing w:val="40"/>
        </w:rPr>
        <w:t xml:space="preserve"> </w:t>
      </w:r>
      <w:r>
        <w:t>and stability with some osteogenic potential when</w:t>
      </w:r>
      <w:r>
        <w:rPr>
          <w:spacing w:val="60"/>
        </w:rPr>
        <w:t xml:space="preserve"> </w:t>
      </w:r>
      <w:r>
        <w:t>used as intramedullary bone graft. It should be noted</w:t>
      </w:r>
      <w:r>
        <w:rPr>
          <w:spacing w:val="-28"/>
        </w:rPr>
        <w:t xml:space="preserve"> </w:t>
      </w:r>
      <w:r>
        <w:t>that there is small but inherent disadvantages of its</w:t>
      </w:r>
      <w:r>
        <w:rPr>
          <w:spacing w:val="-6"/>
        </w:rPr>
        <w:t xml:space="preserve"> </w:t>
      </w:r>
      <w:r>
        <w:t>slow revascularization and reincorporation. The risk</w:t>
      </w:r>
      <w:r>
        <w:rPr>
          <w:spacing w:val="26"/>
        </w:rPr>
        <w:t xml:space="preserve"> </w:t>
      </w:r>
      <w:r>
        <w:t>to common peroneal nerve in fibula harvest i</w:t>
      </w:r>
      <w:r>
        <w:t>s</w:t>
      </w:r>
      <w:r>
        <w:rPr>
          <w:spacing w:val="22"/>
        </w:rPr>
        <w:t xml:space="preserve"> </w:t>
      </w:r>
      <w:r>
        <w:t>a complication which can be avoided by</w:t>
      </w:r>
      <w:r>
        <w:rPr>
          <w:spacing w:val="17"/>
        </w:rPr>
        <w:t xml:space="preserve"> </w:t>
      </w:r>
      <w:r>
        <w:t>identifying and</w:t>
      </w:r>
      <w:r>
        <w:rPr>
          <w:spacing w:val="-25"/>
        </w:rPr>
        <w:t xml:space="preserve"> </w:t>
      </w:r>
      <w:r>
        <w:t>protecting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nerve</w:t>
      </w:r>
      <w:r>
        <w:rPr>
          <w:spacing w:val="-25"/>
        </w:rPr>
        <w:t xml:space="preserve"> </w:t>
      </w:r>
      <w:r>
        <w:t>during</w:t>
      </w:r>
      <w:r>
        <w:rPr>
          <w:spacing w:val="-25"/>
        </w:rPr>
        <w:t xml:space="preserve"> </w:t>
      </w:r>
      <w:r>
        <w:t>exposure.</w:t>
      </w:r>
    </w:p>
    <w:p w14:paraId="10099032" w14:textId="77777777" w:rsidR="00AE5F6B" w:rsidRDefault="00F67F7C">
      <w:pPr>
        <w:pStyle w:val="BodyText"/>
        <w:ind w:left="113"/>
        <w:jc w:val="both"/>
      </w:pPr>
      <w:r>
        <w:t xml:space="preserve">The   two   patients   in   this   case   report  </w:t>
      </w:r>
      <w:r>
        <w:rPr>
          <w:spacing w:val="50"/>
        </w:rPr>
        <w:t xml:space="preserve"> </w:t>
      </w:r>
      <w:r>
        <w:t>healed</w:t>
      </w:r>
    </w:p>
    <w:p w14:paraId="59ED7E31" w14:textId="77777777" w:rsidR="00AE5F6B" w:rsidRDefault="00AE5F6B">
      <w:pPr>
        <w:jc w:val="both"/>
        <w:sectPr w:rsidR="00AE5F6B">
          <w:type w:val="continuous"/>
          <w:pgSz w:w="11910" w:h="16840"/>
          <w:pgMar w:top="1580" w:right="700" w:bottom="280" w:left="680" w:header="720" w:footer="720" w:gutter="0"/>
          <w:cols w:num="2" w:space="720" w:equalWidth="0">
            <w:col w:w="5076" w:space="281"/>
            <w:col w:w="5173"/>
          </w:cols>
        </w:sectPr>
      </w:pPr>
    </w:p>
    <w:p w14:paraId="070F0834" w14:textId="77777777" w:rsidR="00AE5F6B" w:rsidRDefault="00F67F7C">
      <w:pPr>
        <w:spacing w:before="60" w:line="222" w:lineRule="exact"/>
        <w:ind w:left="2474" w:hanging="1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Olasinde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A.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b/>
          <w:sz w:val="20"/>
        </w:rPr>
        <w:t>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sz w:val="20"/>
        </w:rPr>
        <w:t>et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al.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Free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Vascularized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Fibular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Intramedullary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Strut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Graft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Adjunct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7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Dynamic Compression Plate In Severe Atrophic Fracture Non Union In </w:t>
      </w:r>
      <w:r>
        <w:rPr>
          <w:rFonts w:ascii="Times New Roman"/>
          <w:spacing w:val="-4"/>
          <w:sz w:val="20"/>
        </w:rPr>
        <w:t>Young</w:t>
      </w:r>
      <w:r>
        <w:rPr>
          <w:rFonts w:ascii="Times New Roman"/>
          <w:spacing w:val="-32"/>
          <w:sz w:val="20"/>
        </w:rPr>
        <w:t xml:space="preserve"> </w:t>
      </w:r>
      <w:r>
        <w:rPr>
          <w:rFonts w:ascii="Times New Roman"/>
          <w:sz w:val="20"/>
        </w:rPr>
        <w:t>Adult</w:t>
      </w:r>
    </w:p>
    <w:p w14:paraId="66BA63AB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8E7A7B" w14:textId="77777777" w:rsidR="00AE5F6B" w:rsidRDefault="00AE5F6B">
      <w:pPr>
        <w:rPr>
          <w:rFonts w:ascii="Times New Roman" w:eastAsia="Times New Roman" w:hAnsi="Times New Roman" w:cs="Times New Roman"/>
          <w:sz w:val="20"/>
          <w:szCs w:val="20"/>
        </w:rPr>
        <w:sectPr w:rsidR="00AE5F6B">
          <w:pgSz w:w="11910" w:h="16840"/>
          <w:pgMar w:top="920" w:right="680" w:bottom="1200" w:left="680" w:header="0" w:footer="1014" w:gutter="0"/>
          <w:cols w:space="720"/>
        </w:sectPr>
      </w:pPr>
    </w:p>
    <w:p w14:paraId="4FFD6E9D" w14:textId="77777777" w:rsidR="00AE5F6B" w:rsidRDefault="00AE5F6B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48896423" w14:textId="77777777" w:rsidR="00AE5F6B" w:rsidRDefault="00F67F7C">
      <w:pPr>
        <w:pStyle w:val="BodyText"/>
        <w:spacing w:before="0" w:line="295" w:lineRule="auto"/>
        <w:ind w:left="114"/>
        <w:jc w:val="both"/>
      </w:pPr>
      <w:r>
        <w:t>uneventfully when free fibular intramedullary</w:t>
      </w:r>
      <w:r>
        <w:rPr>
          <w:spacing w:val="14"/>
        </w:rPr>
        <w:t xml:space="preserve"> </w:t>
      </w:r>
      <w:r>
        <w:t>strut graft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enhance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pull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strength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t xml:space="preserve"> cortical </w:t>
      </w:r>
      <w:r>
        <w:rPr>
          <w:spacing w:val="-3"/>
        </w:rPr>
        <w:t xml:space="preserve">screw. </w:t>
      </w:r>
      <w:r>
        <w:t>This has the dual advantages of</w:t>
      </w:r>
      <w:r>
        <w:rPr>
          <w:spacing w:val="25"/>
        </w:rPr>
        <w:t xml:space="preserve"> </w:t>
      </w:r>
      <w:r>
        <w:t>ease of use and reliability. There was no complication</w:t>
      </w:r>
      <w:r>
        <w:rPr>
          <w:spacing w:val="4"/>
        </w:rPr>
        <w:t xml:space="preserve"> </w:t>
      </w:r>
      <w:r>
        <w:t>in the two patients. The radiograph done at six</w:t>
      </w:r>
      <w:r>
        <w:rPr>
          <w:spacing w:val="-20"/>
        </w:rPr>
        <w:t xml:space="preserve"> </w:t>
      </w:r>
      <w:r>
        <w:t>months post operatively showed gradual and</w:t>
      </w:r>
      <w:r>
        <w:rPr>
          <w:spacing w:val="34"/>
        </w:rPr>
        <w:t xml:space="preserve"> </w:t>
      </w:r>
      <w:r>
        <w:t>progressive incorporation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graft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callus</w:t>
      </w:r>
      <w:r>
        <w:rPr>
          <w:spacing w:val="-10"/>
        </w:rPr>
        <w:t xml:space="preserve"> </w:t>
      </w:r>
      <w:r>
        <w:t>form</w:t>
      </w:r>
      <w:r>
        <w:t>ation at the non union site. There was no donor</w:t>
      </w:r>
      <w:r>
        <w:rPr>
          <w:spacing w:val="41"/>
        </w:rPr>
        <w:t xml:space="preserve"> </w:t>
      </w:r>
      <w:r>
        <w:t>site morbidity.</w:t>
      </w:r>
    </w:p>
    <w:p w14:paraId="59D36A28" w14:textId="77777777" w:rsidR="00AE5F6B" w:rsidRDefault="00F67F7C">
      <w:pPr>
        <w:pStyle w:val="BodyText"/>
        <w:spacing w:line="295" w:lineRule="auto"/>
        <w:ind w:left="114"/>
        <w:jc w:val="both"/>
      </w:pPr>
      <w:r>
        <w:t>It can be concluded that an intramedullary</w:t>
      </w:r>
      <w:r>
        <w:rPr>
          <w:spacing w:val="22"/>
        </w:rPr>
        <w:t xml:space="preserve"> </w:t>
      </w:r>
      <w:r>
        <w:t>fibular strut graft across fracture site in conjunction</w:t>
      </w:r>
      <w:r>
        <w:rPr>
          <w:spacing w:val="51"/>
        </w:rPr>
        <w:t xml:space="preserve"> </w:t>
      </w:r>
      <w:r>
        <w:t xml:space="preserve">with </w:t>
      </w:r>
      <w:r>
        <w:rPr>
          <w:spacing w:val="3"/>
        </w:rPr>
        <w:t>dynamic compression plating achieves</w:t>
      </w:r>
      <w:r>
        <w:rPr>
          <w:spacing w:val="63"/>
        </w:rPr>
        <w:t xml:space="preserve"> </w:t>
      </w:r>
      <w:r>
        <w:rPr>
          <w:spacing w:val="3"/>
        </w:rPr>
        <w:t>union</w:t>
      </w:r>
      <w:r>
        <w:t xml:space="preserve"> successfully in fractures non union of long</w:t>
      </w:r>
      <w:r>
        <w:rPr>
          <w:spacing w:val="-24"/>
        </w:rPr>
        <w:t xml:space="preserve"> </w:t>
      </w:r>
      <w:r>
        <w:t>b</w:t>
      </w:r>
      <w:r>
        <w:t>one without recourse to secondary procedure such</w:t>
      </w:r>
      <w:r>
        <w:rPr>
          <w:spacing w:val="-6"/>
        </w:rPr>
        <w:t xml:space="preserve"> </w:t>
      </w:r>
      <w:r>
        <w:t>as cancellous</w:t>
      </w:r>
      <w:r>
        <w:rPr>
          <w:spacing w:val="-25"/>
        </w:rPr>
        <w:t xml:space="preserve"> </w:t>
      </w:r>
      <w:r>
        <w:t>bone</w:t>
      </w:r>
      <w:r>
        <w:rPr>
          <w:spacing w:val="-25"/>
        </w:rPr>
        <w:t xml:space="preserve"> </w:t>
      </w:r>
      <w:r>
        <w:t>grafting.</w:t>
      </w:r>
    </w:p>
    <w:p w14:paraId="1E9C5966" w14:textId="77777777" w:rsidR="00AE5F6B" w:rsidRDefault="00F67F7C">
      <w:pPr>
        <w:pStyle w:val="Heading6"/>
        <w:spacing w:before="63"/>
        <w:ind w:left="114"/>
        <w:jc w:val="both"/>
        <w:rPr>
          <w:b w:val="0"/>
          <w:bCs w:val="0"/>
        </w:rPr>
      </w:pPr>
      <w:r>
        <w:t>Reference:</w:t>
      </w:r>
    </w:p>
    <w:p w14:paraId="6F1E61DD" w14:textId="77777777" w:rsidR="00AE5F6B" w:rsidRDefault="00F67F7C">
      <w:pPr>
        <w:pStyle w:val="ListParagraph"/>
        <w:numPr>
          <w:ilvl w:val="0"/>
          <w:numId w:val="1"/>
        </w:numPr>
        <w:tabs>
          <w:tab w:val="left" w:pos="835"/>
        </w:tabs>
        <w:spacing w:before="124" w:line="29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Omololu B Ogunlade SO Alonge TO.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 complications seen from traditional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bone setters.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pacing w:val="-5"/>
          <w:sz w:val="24"/>
        </w:rPr>
        <w:t>West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Afri.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Med.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2002;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21(4):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335-7</w:t>
      </w:r>
    </w:p>
    <w:p w14:paraId="7B9D43E2" w14:textId="77777777" w:rsidR="00AE5F6B" w:rsidRDefault="00F67F7C">
      <w:pPr>
        <w:pStyle w:val="ListParagraph"/>
        <w:numPr>
          <w:ilvl w:val="0"/>
          <w:numId w:val="1"/>
        </w:numPr>
        <w:tabs>
          <w:tab w:val="left" w:pos="834"/>
        </w:tabs>
        <w:spacing w:before="63" w:line="295" w:lineRule="auto"/>
        <w:ind w:left="833" w:hanging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Cameron HU Jacob R Mac Nab I Pillar</w:t>
      </w:r>
      <w:r>
        <w:rPr>
          <w:rFonts w:ascii="Times New Roman"/>
          <w:spacing w:val="-34"/>
          <w:sz w:val="24"/>
        </w:rPr>
        <w:t xml:space="preserve"> </w:t>
      </w:r>
      <w:r>
        <w:rPr>
          <w:rFonts w:ascii="Times New Roman"/>
          <w:sz w:val="24"/>
        </w:rPr>
        <w:t>RM. Use of polymethyl Methacrylate to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enhance the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screw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fixation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bone.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Bone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Joint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Surg. (Am)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1975;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57;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655-6</w:t>
      </w:r>
    </w:p>
    <w:p w14:paraId="5B4224D1" w14:textId="77777777" w:rsidR="00AE5F6B" w:rsidRDefault="00F67F7C">
      <w:pPr>
        <w:pStyle w:val="ListParagraph"/>
        <w:numPr>
          <w:ilvl w:val="0"/>
          <w:numId w:val="1"/>
        </w:numPr>
        <w:tabs>
          <w:tab w:val="left" w:pos="834"/>
        </w:tabs>
        <w:spacing w:before="63" w:line="295" w:lineRule="auto"/>
        <w:ind w:left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Vidyadharu S </w:t>
      </w:r>
      <w:r>
        <w:rPr>
          <w:rFonts w:ascii="Times New Roman"/>
          <w:spacing w:val="-6"/>
          <w:sz w:val="24"/>
        </w:rPr>
        <w:t xml:space="preserve">Vamsi </w:t>
      </w:r>
      <w:r>
        <w:rPr>
          <w:rFonts w:ascii="Times New Roman"/>
          <w:sz w:val="24"/>
        </w:rPr>
        <w:t>K Rao SK,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Gnanadoss JJ, Pandian S. Use of intramedullary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fibular strut graft : A novel</w:t>
      </w:r>
      <w:r>
        <w:rPr>
          <w:rFonts w:ascii="Times New Roman"/>
          <w:sz w:val="24"/>
        </w:rPr>
        <w:t xml:space="preserve"> adjunct to plating in the treatment of osteoporotic humeral shaft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non union.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Int.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Orthop.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2009;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33: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1009-14</w:t>
      </w:r>
    </w:p>
    <w:p w14:paraId="138B5F8A" w14:textId="77777777" w:rsidR="00AE5F6B" w:rsidRDefault="00F67F7C">
      <w:pPr>
        <w:pStyle w:val="ListParagraph"/>
        <w:numPr>
          <w:ilvl w:val="0"/>
          <w:numId w:val="1"/>
        </w:numPr>
        <w:tabs>
          <w:tab w:val="left" w:pos="834"/>
        </w:tabs>
        <w:spacing w:before="63" w:line="295" w:lineRule="auto"/>
        <w:ind w:left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Ilizarov GA Transosseous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osteosynthesis: theoretical and clinical aspects 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 xml:space="preserve"> regeneration and growth of tissue.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1992. Springer.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Berlin</w:t>
      </w:r>
    </w:p>
    <w:p w14:paraId="64DCDD0A" w14:textId="77777777" w:rsidR="00AE5F6B" w:rsidRDefault="00F67F7C">
      <w:pPr>
        <w:pStyle w:val="ListParagraph"/>
        <w:numPr>
          <w:ilvl w:val="0"/>
          <w:numId w:val="1"/>
        </w:numPr>
        <w:tabs>
          <w:tab w:val="left" w:pos="834"/>
        </w:tabs>
        <w:spacing w:before="63" w:line="295" w:lineRule="auto"/>
        <w:ind w:left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16"/>
          <w:sz w:val="24"/>
        </w:rPr>
        <w:t>Paley</w:t>
      </w:r>
      <w:r>
        <w:rPr>
          <w:rFonts w:ascii="Times New Roman"/>
          <w:spacing w:val="92"/>
          <w:sz w:val="24"/>
        </w:rPr>
        <w:t xml:space="preserve"> </w:t>
      </w:r>
      <w:r>
        <w:rPr>
          <w:rFonts w:ascii="Times New Roman"/>
          <w:spacing w:val="10"/>
          <w:sz w:val="24"/>
        </w:rPr>
        <w:t xml:space="preserve">D. </w:t>
      </w:r>
      <w:r>
        <w:rPr>
          <w:rFonts w:ascii="Times New Roman"/>
          <w:spacing w:val="17"/>
          <w:sz w:val="24"/>
        </w:rPr>
        <w:t>Problems, obstacles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13"/>
          <w:sz w:val="24"/>
        </w:rPr>
        <w:t>and</w:t>
      </w:r>
      <w:r>
        <w:rPr>
          <w:rFonts w:ascii="Times New Roman"/>
          <w:sz w:val="24"/>
        </w:rPr>
        <w:t xml:space="preserve"> complication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limb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lengthening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Ilizarov technique.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Clin.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Orthop.1990;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250:81-104</w:t>
      </w:r>
    </w:p>
    <w:p w14:paraId="0818B369" w14:textId="77777777" w:rsidR="00AE5F6B" w:rsidRDefault="00F67F7C">
      <w:pPr>
        <w:pStyle w:val="ListParagraph"/>
        <w:numPr>
          <w:ilvl w:val="0"/>
          <w:numId w:val="1"/>
        </w:numPr>
        <w:tabs>
          <w:tab w:val="left" w:pos="834"/>
        </w:tabs>
        <w:spacing w:before="63" w:line="295" w:lineRule="auto"/>
        <w:ind w:left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Schatzker J. Supracondylar fractures of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3"/>
          <w:sz w:val="24"/>
        </w:rPr>
        <w:t xml:space="preserve">femur. </w:t>
      </w:r>
      <w:r>
        <w:rPr>
          <w:rFonts w:ascii="Times New Roman"/>
          <w:sz w:val="24"/>
        </w:rPr>
        <w:t xml:space="preserve">In: Schatzker J, </w:t>
      </w:r>
      <w:r>
        <w:rPr>
          <w:rFonts w:ascii="Times New Roman"/>
          <w:spacing w:val="-3"/>
          <w:sz w:val="24"/>
        </w:rPr>
        <w:t xml:space="preserve">Tile </w:t>
      </w:r>
      <w:r>
        <w:rPr>
          <w:rFonts w:ascii="Times New Roman"/>
          <w:sz w:val="24"/>
        </w:rPr>
        <w:t>M, ed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14:paraId="36A77067" w14:textId="77777777" w:rsidR="00AE5F6B" w:rsidRDefault="00F67F7C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14:paraId="508FEE2B" w14:textId="77777777" w:rsidR="00AE5F6B" w:rsidRDefault="00F67F7C">
      <w:pPr>
        <w:pStyle w:val="BodyText"/>
        <w:spacing w:before="0"/>
        <w:ind w:left="113"/>
      </w:pPr>
      <w:r>
        <w:t>Rationale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Operative</w:t>
      </w:r>
      <w:r>
        <w:rPr>
          <w:spacing w:val="-25"/>
        </w:rPr>
        <w:t xml:space="preserve"> </w:t>
      </w:r>
      <w:r>
        <w:t>Fracture</w:t>
      </w:r>
      <w:r>
        <w:rPr>
          <w:spacing w:val="-25"/>
        </w:rPr>
        <w:t xml:space="preserve"> </w:t>
      </w:r>
      <w:r>
        <w:t>Care.</w:t>
      </w:r>
    </w:p>
    <w:p w14:paraId="3CB0BDCA" w14:textId="77777777" w:rsidR="00AE5F6B" w:rsidRDefault="00F67F7C">
      <w:pPr>
        <w:spacing w:before="124" w:line="295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New </w:t>
      </w:r>
      <w:r>
        <w:rPr>
          <w:rFonts w:ascii="Times New Roman"/>
          <w:i/>
          <w:spacing w:val="-5"/>
          <w:sz w:val="24"/>
        </w:rPr>
        <w:t xml:space="preserve">York, </w:t>
      </w:r>
      <w:r>
        <w:rPr>
          <w:rFonts w:ascii="Times New Roman"/>
          <w:i/>
          <w:spacing w:val="-4"/>
          <w:sz w:val="24"/>
        </w:rPr>
        <w:t>NY:</w:t>
      </w:r>
      <w:r>
        <w:rPr>
          <w:rFonts w:ascii="Times New Roman"/>
          <w:spacing w:val="-4"/>
          <w:sz w:val="24"/>
        </w:rPr>
        <w:t>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Springer-Verlag;1987:255- 273.</w:t>
      </w:r>
    </w:p>
    <w:sectPr w:rsidR="00AE5F6B">
      <w:type w:val="continuous"/>
      <w:pgSz w:w="11910" w:h="16840"/>
      <w:pgMar w:top="1580" w:right="680" w:bottom="280" w:left="680" w:header="720" w:footer="720" w:gutter="0"/>
      <w:cols w:num="2" w:space="720" w:equalWidth="0">
        <w:col w:w="5076" w:space="1003"/>
        <w:col w:w="44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E544" w14:textId="77777777" w:rsidR="00F67F7C" w:rsidRDefault="00F67F7C">
      <w:r>
        <w:separator/>
      </w:r>
    </w:p>
  </w:endnote>
  <w:endnote w:type="continuationSeparator" w:id="0">
    <w:p w14:paraId="0E5A1B61" w14:textId="77777777" w:rsidR="00F67F7C" w:rsidRDefault="00F6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2151" w14:textId="741D4D72" w:rsidR="00AE5F6B" w:rsidRDefault="00D8777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2240" behindDoc="1" locked="0" layoutInCell="1" allowOverlap="1" wp14:anchorId="1442B39D" wp14:editId="6589D781">
              <wp:simplePos x="0" y="0"/>
              <wp:positionH relativeFrom="page">
                <wp:posOffset>691515</wp:posOffset>
              </wp:positionH>
              <wp:positionV relativeFrom="page">
                <wp:posOffset>9907905</wp:posOffset>
              </wp:positionV>
              <wp:extent cx="203200" cy="177800"/>
              <wp:effectExtent l="0" t="1905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5B9E8" w14:textId="77777777" w:rsidR="00AE5F6B" w:rsidRDefault="00F67F7C">
                          <w:pPr>
                            <w:pStyle w:val="BodyText"/>
                            <w:spacing w:before="0"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2B3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.45pt;margin-top:780.15pt;width:16pt;height:14pt;z-index:-6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" filled="f" stroked="f">
              <v:textbox inset="0,0,0,0">
                <w:txbxContent>
                  <w:p w14:paraId="3A75B9E8" w14:textId="77777777" w:rsidR="00AE5F6B" w:rsidRDefault="00F67F7C">
                    <w:pPr>
                      <w:pStyle w:val="BodyText"/>
                      <w:spacing w:before="0"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15FB" w14:textId="77777777" w:rsidR="00F67F7C" w:rsidRDefault="00F67F7C">
      <w:r>
        <w:separator/>
      </w:r>
    </w:p>
  </w:footnote>
  <w:footnote w:type="continuationSeparator" w:id="0">
    <w:p w14:paraId="3DE917AF" w14:textId="77777777" w:rsidR="00F67F7C" w:rsidRDefault="00F6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1449"/>
    <w:multiLevelType w:val="hybridMultilevel"/>
    <w:tmpl w:val="B9F224D2"/>
    <w:lvl w:ilvl="0" w:tplc="D1901666">
      <w:start w:val="1"/>
      <w:numFmt w:val="decimal"/>
      <w:lvlText w:val="%1."/>
      <w:lvlJc w:val="left"/>
      <w:pPr>
        <w:ind w:left="118" w:hanging="28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112BE28">
      <w:start w:val="1"/>
      <w:numFmt w:val="bullet"/>
      <w:lvlText w:val="•"/>
      <w:lvlJc w:val="left"/>
      <w:pPr>
        <w:ind w:left="625" w:hanging="289"/>
      </w:pPr>
      <w:rPr>
        <w:rFonts w:hint="default"/>
      </w:rPr>
    </w:lvl>
    <w:lvl w:ilvl="2" w:tplc="7B8AFCC6">
      <w:start w:val="1"/>
      <w:numFmt w:val="bullet"/>
      <w:lvlText w:val="•"/>
      <w:lvlJc w:val="left"/>
      <w:pPr>
        <w:ind w:left="1130" w:hanging="289"/>
      </w:pPr>
      <w:rPr>
        <w:rFonts w:hint="default"/>
      </w:rPr>
    </w:lvl>
    <w:lvl w:ilvl="3" w:tplc="BE2AC7C0">
      <w:start w:val="1"/>
      <w:numFmt w:val="bullet"/>
      <w:lvlText w:val="•"/>
      <w:lvlJc w:val="left"/>
      <w:pPr>
        <w:ind w:left="1635" w:hanging="289"/>
      </w:pPr>
      <w:rPr>
        <w:rFonts w:hint="default"/>
      </w:rPr>
    </w:lvl>
    <w:lvl w:ilvl="4" w:tplc="CD8E3DF8">
      <w:start w:val="1"/>
      <w:numFmt w:val="bullet"/>
      <w:lvlText w:val="•"/>
      <w:lvlJc w:val="left"/>
      <w:pPr>
        <w:ind w:left="2140" w:hanging="289"/>
      </w:pPr>
      <w:rPr>
        <w:rFonts w:hint="default"/>
      </w:rPr>
    </w:lvl>
    <w:lvl w:ilvl="5" w:tplc="D7AC9390">
      <w:start w:val="1"/>
      <w:numFmt w:val="bullet"/>
      <w:lvlText w:val="•"/>
      <w:lvlJc w:val="left"/>
      <w:pPr>
        <w:ind w:left="2645" w:hanging="289"/>
      </w:pPr>
      <w:rPr>
        <w:rFonts w:hint="default"/>
      </w:rPr>
    </w:lvl>
    <w:lvl w:ilvl="6" w:tplc="AA4E212E">
      <w:start w:val="1"/>
      <w:numFmt w:val="bullet"/>
      <w:lvlText w:val="•"/>
      <w:lvlJc w:val="left"/>
      <w:pPr>
        <w:ind w:left="3151" w:hanging="289"/>
      </w:pPr>
      <w:rPr>
        <w:rFonts w:hint="default"/>
      </w:rPr>
    </w:lvl>
    <w:lvl w:ilvl="7" w:tplc="58A6366E">
      <w:start w:val="1"/>
      <w:numFmt w:val="bullet"/>
      <w:lvlText w:val="•"/>
      <w:lvlJc w:val="left"/>
      <w:pPr>
        <w:ind w:left="3656" w:hanging="289"/>
      </w:pPr>
      <w:rPr>
        <w:rFonts w:hint="default"/>
      </w:rPr>
    </w:lvl>
    <w:lvl w:ilvl="8" w:tplc="70D88F78">
      <w:start w:val="1"/>
      <w:numFmt w:val="bullet"/>
      <w:lvlText w:val="•"/>
      <w:lvlJc w:val="left"/>
      <w:pPr>
        <w:ind w:left="4161" w:hanging="289"/>
      </w:pPr>
      <w:rPr>
        <w:rFonts w:hint="default"/>
      </w:rPr>
    </w:lvl>
  </w:abstractNum>
  <w:abstractNum w:abstractNumId="1" w15:restartNumberingAfterBreak="0">
    <w:nsid w:val="1C4F333A"/>
    <w:multiLevelType w:val="hybridMultilevel"/>
    <w:tmpl w:val="D564F59C"/>
    <w:lvl w:ilvl="0" w:tplc="29563846">
      <w:start w:val="3"/>
      <w:numFmt w:val="decimal"/>
      <w:lvlText w:val="%1"/>
      <w:lvlJc w:val="left"/>
      <w:pPr>
        <w:ind w:left="116" w:hanging="17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6DC79A0">
      <w:start w:val="1"/>
      <w:numFmt w:val="bullet"/>
      <w:lvlText w:val="•"/>
      <w:lvlJc w:val="left"/>
      <w:pPr>
        <w:ind w:left="627" w:hanging="173"/>
      </w:pPr>
      <w:rPr>
        <w:rFonts w:hint="default"/>
      </w:rPr>
    </w:lvl>
    <w:lvl w:ilvl="2" w:tplc="95C05EB6">
      <w:start w:val="1"/>
      <w:numFmt w:val="bullet"/>
      <w:lvlText w:val="•"/>
      <w:lvlJc w:val="left"/>
      <w:pPr>
        <w:ind w:left="1134" w:hanging="173"/>
      </w:pPr>
      <w:rPr>
        <w:rFonts w:hint="default"/>
      </w:rPr>
    </w:lvl>
    <w:lvl w:ilvl="3" w:tplc="C83EA4AA">
      <w:start w:val="1"/>
      <w:numFmt w:val="bullet"/>
      <w:lvlText w:val="•"/>
      <w:lvlJc w:val="left"/>
      <w:pPr>
        <w:ind w:left="1641" w:hanging="173"/>
      </w:pPr>
      <w:rPr>
        <w:rFonts w:hint="default"/>
      </w:rPr>
    </w:lvl>
    <w:lvl w:ilvl="4" w:tplc="92BE02D2">
      <w:start w:val="1"/>
      <w:numFmt w:val="bullet"/>
      <w:lvlText w:val="•"/>
      <w:lvlJc w:val="left"/>
      <w:pPr>
        <w:ind w:left="2149" w:hanging="173"/>
      </w:pPr>
      <w:rPr>
        <w:rFonts w:hint="default"/>
      </w:rPr>
    </w:lvl>
    <w:lvl w:ilvl="5" w:tplc="B1ACA1D8">
      <w:start w:val="1"/>
      <w:numFmt w:val="bullet"/>
      <w:lvlText w:val="•"/>
      <w:lvlJc w:val="left"/>
      <w:pPr>
        <w:ind w:left="2656" w:hanging="173"/>
      </w:pPr>
      <w:rPr>
        <w:rFonts w:hint="default"/>
      </w:rPr>
    </w:lvl>
    <w:lvl w:ilvl="6" w:tplc="57DE4FD6">
      <w:start w:val="1"/>
      <w:numFmt w:val="bullet"/>
      <w:lvlText w:val="•"/>
      <w:lvlJc w:val="left"/>
      <w:pPr>
        <w:ind w:left="3163" w:hanging="173"/>
      </w:pPr>
      <w:rPr>
        <w:rFonts w:hint="default"/>
      </w:rPr>
    </w:lvl>
    <w:lvl w:ilvl="7" w:tplc="25102116">
      <w:start w:val="1"/>
      <w:numFmt w:val="bullet"/>
      <w:lvlText w:val="•"/>
      <w:lvlJc w:val="left"/>
      <w:pPr>
        <w:ind w:left="3671" w:hanging="173"/>
      </w:pPr>
      <w:rPr>
        <w:rFonts w:hint="default"/>
      </w:rPr>
    </w:lvl>
    <w:lvl w:ilvl="8" w:tplc="9C448A9A">
      <w:start w:val="1"/>
      <w:numFmt w:val="bullet"/>
      <w:lvlText w:val="•"/>
      <w:lvlJc w:val="left"/>
      <w:pPr>
        <w:ind w:left="4178" w:hanging="173"/>
      </w:pPr>
      <w:rPr>
        <w:rFonts w:hint="default"/>
      </w:rPr>
    </w:lvl>
  </w:abstractNum>
  <w:abstractNum w:abstractNumId="2" w15:restartNumberingAfterBreak="0">
    <w:nsid w:val="291F532B"/>
    <w:multiLevelType w:val="multilevel"/>
    <w:tmpl w:val="BA8AEBC6"/>
    <w:lvl w:ilvl="0">
      <w:start w:val="8"/>
      <w:numFmt w:val="decimal"/>
      <w:lvlText w:val="%1"/>
      <w:lvlJc w:val="left"/>
      <w:pPr>
        <w:ind w:left="119" w:hanging="499"/>
        <w:jc w:val="left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9" w:hanging="499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839" w:hanging="36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3" w:hanging="360"/>
      </w:pPr>
      <w:rPr>
        <w:rFonts w:hint="default"/>
      </w:rPr>
    </w:lvl>
  </w:abstractNum>
  <w:abstractNum w:abstractNumId="3" w15:restartNumberingAfterBreak="0">
    <w:nsid w:val="2CCA72E3"/>
    <w:multiLevelType w:val="hybridMultilevel"/>
    <w:tmpl w:val="5DBC7AE4"/>
    <w:lvl w:ilvl="0" w:tplc="07E8A7D0">
      <w:start w:val="1"/>
      <w:numFmt w:val="decimal"/>
      <w:lvlText w:val="%1."/>
      <w:lvlJc w:val="left"/>
      <w:pPr>
        <w:ind w:left="313" w:hanging="198"/>
        <w:jc w:val="left"/>
      </w:pPr>
      <w:rPr>
        <w:rFonts w:ascii="Times New Roman" w:eastAsia="Times New Roman" w:hAnsi="Times New Roman" w:hint="default"/>
        <w:color w:val="1E1916"/>
        <w:w w:val="102"/>
        <w:sz w:val="20"/>
        <w:szCs w:val="20"/>
      </w:rPr>
    </w:lvl>
    <w:lvl w:ilvl="1" w:tplc="8482EEA0">
      <w:start w:val="1"/>
      <w:numFmt w:val="bullet"/>
      <w:lvlText w:val="•"/>
      <w:lvlJc w:val="left"/>
      <w:pPr>
        <w:ind w:left="795" w:hanging="198"/>
      </w:pPr>
      <w:rPr>
        <w:rFonts w:hint="default"/>
      </w:rPr>
    </w:lvl>
    <w:lvl w:ilvl="2" w:tplc="0B8E9358">
      <w:start w:val="1"/>
      <w:numFmt w:val="bullet"/>
      <w:lvlText w:val="•"/>
      <w:lvlJc w:val="left"/>
      <w:pPr>
        <w:ind w:left="1271" w:hanging="198"/>
      </w:pPr>
      <w:rPr>
        <w:rFonts w:hint="default"/>
      </w:rPr>
    </w:lvl>
    <w:lvl w:ilvl="3" w:tplc="0BE49E50">
      <w:start w:val="1"/>
      <w:numFmt w:val="bullet"/>
      <w:lvlText w:val="•"/>
      <w:lvlJc w:val="left"/>
      <w:pPr>
        <w:ind w:left="1746" w:hanging="198"/>
      </w:pPr>
      <w:rPr>
        <w:rFonts w:hint="default"/>
      </w:rPr>
    </w:lvl>
    <w:lvl w:ilvl="4" w:tplc="EE04AF86">
      <w:start w:val="1"/>
      <w:numFmt w:val="bullet"/>
      <w:lvlText w:val="•"/>
      <w:lvlJc w:val="left"/>
      <w:pPr>
        <w:ind w:left="2222" w:hanging="198"/>
      </w:pPr>
      <w:rPr>
        <w:rFonts w:hint="default"/>
      </w:rPr>
    </w:lvl>
    <w:lvl w:ilvl="5" w:tplc="5622D992">
      <w:start w:val="1"/>
      <w:numFmt w:val="bullet"/>
      <w:lvlText w:val="•"/>
      <w:lvlJc w:val="left"/>
      <w:pPr>
        <w:ind w:left="2697" w:hanging="198"/>
      </w:pPr>
      <w:rPr>
        <w:rFonts w:hint="default"/>
      </w:rPr>
    </w:lvl>
    <w:lvl w:ilvl="6" w:tplc="32BCA740">
      <w:start w:val="1"/>
      <w:numFmt w:val="bullet"/>
      <w:lvlText w:val="•"/>
      <w:lvlJc w:val="left"/>
      <w:pPr>
        <w:ind w:left="3173" w:hanging="198"/>
      </w:pPr>
      <w:rPr>
        <w:rFonts w:hint="default"/>
      </w:rPr>
    </w:lvl>
    <w:lvl w:ilvl="7" w:tplc="AB64C21A">
      <w:start w:val="1"/>
      <w:numFmt w:val="bullet"/>
      <w:lvlText w:val="•"/>
      <w:lvlJc w:val="left"/>
      <w:pPr>
        <w:ind w:left="3648" w:hanging="198"/>
      </w:pPr>
      <w:rPr>
        <w:rFonts w:hint="default"/>
      </w:rPr>
    </w:lvl>
    <w:lvl w:ilvl="8" w:tplc="E43C7DE6">
      <w:start w:val="1"/>
      <w:numFmt w:val="bullet"/>
      <w:lvlText w:val="•"/>
      <w:lvlJc w:val="left"/>
      <w:pPr>
        <w:ind w:left="4124" w:hanging="198"/>
      </w:pPr>
      <w:rPr>
        <w:rFonts w:hint="default"/>
      </w:rPr>
    </w:lvl>
  </w:abstractNum>
  <w:abstractNum w:abstractNumId="4" w15:restartNumberingAfterBreak="0">
    <w:nsid w:val="3E8527A9"/>
    <w:multiLevelType w:val="hybridMultilevel"/>
    <w:tmpl w:val="9014F2CE"/>
    <w:lvl w:ilvl="0" w:tplc="7062DE12">
      <w:start w:val="1"/>
      <w:numFmt w:val="decimal"/>
      <w:lvlText w:val="%1."/>
      <w:lvlJc w:val="left"/>
      <w:pPr>
        <w:ind w:left="306" w:hanging="200"/>
        <w:jc w:val="left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61A5F18">
      <w:start w:val="1"/>
      <w:numFmt w:val="bullet"/>
      <w:lvlText w:val="•"/>
      <w:lvlJc w:val="left"/>
      <w:pPr>
        <w:ind w:left="1332" w:hanging="200"/>
      </w:pPr>
      <w:rPr>
        <w:rFonts w:hint="default"/>
      </w:rPr>
    </w:lvl>
    <w:lvl w:ilvl="2" w:tplc="8FDC67C4">
      <w:start w:val="1"/>
      <w:numFmt w:val="bullet"/>
      <w:lvlText w:val="•"/>
      <w:lvlJc w:val="left"/>
      <w:pPr>
        <w:ind w:left="2365" w:hanging="200"/>
      </w:pPr>
      <w:rPr>
        <w:rFonts w:hint="default"/>
      </w:rPr>
    </w:lvl>
    <w:lvl w:ilvl="3" w:tplc="2EE80114">
      <w:start w:val="1"/>
      <w:numFmt w:val="bullet"/>
      <w:lvlText w:val="•"/>
      <w:lvlJc w:val="left"/>
      <w:pPr>
        <w:ind w:left="3397" w:hanging="200"/>
      </w:pPr>
      <w:rPr>
        <w:rFonts w:hint="default"/>
      </w:rPr>
    </w:lvl>
    <w:lvl w:ilvl="4" w:tplc="CAC81058">
      <w:start w:val="1"/>
      <w:numFmt w:val="bullet"/>
      <w:lvlText w:val="•"/>
      <w:lvlJc w:val="left"/>
      <w:pPr>
        <w:ind w:left="4430" w:hanging="200"/>
      </w:pPr>
      <w:rPr>
        <w:rFonts w:hint="default"/>
      </w:rPr>
    </w:lvl>
    <w:lvl w:ilvl="5" w:tplc="629A47E0">
      <w:start w:val="1"/>
      <w:numFmt w:val="bullet"/>
      <w:lvlText w:val="•"/>
      <w:lvlJc w:val="left"/>
      <w:pPr>
        <w:ind w:left="5462" w:hanging="200"/>
      </w:pPr>
      <w:rPr>
        <w:rFonts w:hint="default"/>
      </w:rPr>
    </w:lvl>
    <w:lvl w:ilvl="6" w:tplc="E478526C">
      <w:start w:val="1"/>
      <w:numFmt w:val="bullet"/>
      <w:lvlText w:val="•"/>
      <w:lvlJc w:val="left"/>
      <w:pPr>
        <w:ind w:left="6495" w:hanging="200"/>
      </w:pPr>
      <w:rPr>
        <w:rFonts w:hint="default"/>
      </w:rPr>
    </w:lvl>
    <w:lvl w:ilvl="7" w:tplc="8AB2691A">
      <w:start w:val="1"/>
      <w:numFmt w:val="bullet"/>
      <w:lvlText w:val="•"/>
      <w:lvlJc w:val="left"/>
      <w:pPr>
        <w:ind w:left="7527" w:hanging="200"/>
      </w:pPr>
      <w:rPr>
        <w:rFonts w:hint="default"/>
      </w:rPr>
    </w:lvl>
    <w:lvl w:ilvl="8" w:tplc="7F2E93CE">
      <w:start w:val="1"/>
      <w:numFmt w:val="bullet"/>
      <w:lvlText w:val="•"/>
      <w:lvlJc w:val="left"/>
      <w:pPr>
        <w:ind w:left="8560" w:hanging="200"/>
      </w:pPr>
      <w:rPr>
        <w:rFonts w:hint="default"/>
      </w:rPr>
    </w:lvl>
  </w:abstractNum>
  <w:abstractNum w:abstractNumId="5" w15:restartNumberingAfterBreak="0">
    <w:nsid w:val="3F705D31"/>
    <w:multiLevelType w:val="hybridMultilevel"/>
    <w:tmpl w:val="CA2CABB6"/>
    <w:lvl w:ilvl="0" w:tplc="F9340D68">
      <w:start w:val="1"/>
      <w:numFmt w:val="bullet"/>
      <w:lvlText w:val="*"/>
      <w:lvlJc w:val="left"/>
      <w:pPr>
        <w:ind w:left="262" w:hanging="150"/>
      </w:pPr>
      <w:rPr>
        <w:rFonts w:ascii="Times New Roman" w:eastAsia="Times New Roman" w:hAnsi="Times New Roman" w:hint="default"/>
        <w:color w:val="1E1916"/>
        <w:w w:val="100"/>
        <w:sz w:val="23"/>
        <w:szCs w:val="23"/>
      </w:rPr>
    </w:lvl>
    <w:lvl w:ilvl="1" w:tplc="96C218B4">
      <w:start w:val="1"/>
      <w:numFmt w:val="bullet"/>
      <w:lvlText w:val="•"/>
      <w:lvlJc w:val="left"/>
      <w:pPr>
        <w:ind w:left="1288" w:hanging="150"/>
      </w:pPr>
      <w:rPr>
        <w:rFonts w:hint="default"/>
      </w:rPr>
    </w:lvl>
    <w:lvl w:ilvl="2" w:tplc="F5EACE66">
      <w:start w:val="1"/>
      <w:numFmt w:val="bullet"/>
      <w:lvlText w:val="•"/>
      <w:lvlJc w:val="left"/>
      <w:pPr>
        <w:ind w:left="2317" w:hanging="150"/>
      </w:pPr>
      <w:rPr>
        <w:rFonts w:hint="default"/>
      </w:rPr>
    </w:lvl>
    <w:lvl w:ilvl="3" w:tplc="D414AC5E">
      <w:start w:val="1"/>
      <w:numFmt w:val="bullet"/>
      <w:lvlText w:val="•"/>
      <w:lvlJc w:val="left"/>
      <w:pPr>
        <w:ind w:left="3345" w:hanging="150"/>
      </w:pPr>
      <w:rPr>
        <w:rFonts w:hint="default"/>
      </w:rPr>
    </w:lvl>
    <w:lvl w:ilvl="4" w:tplc="3BC69CD2">
      <w:start w:val="1"/>
      <w:numFmt w:val="bullet"/>
      <w:lvlText w:val="•"/>
      <w:lvlJc w:val="left"/>
      <w:pPr>
        <w:ind w:left="4374" w:hanging="150"/>
      </w:pPr>
      <w:rPr>
        <w:rFonts w:hint="default"/>
      </w:rPr>
    </w:lvl>
    <w:lvl w:ilvl="5" w:tplc="C31CC5A4">
      <w:start w:val="1"/>
      <w:numFmt w:val="bullet"/>
      <w:lvlText w:val="•"/>
      <w:lvlJc w:val="left"/>
      <w:pPr>
        <w:ind w:left="5402" w:hanging="150"/>
      </w:pPr>
      <w:rPr>
        <w:rFonts w:hint="default"/>
      </w:rPr>
    </w:lvl>
    <w:lvl w:ilvl="6" w:tplc="9BCEA764">
      <w:start w:val="1"/>
      <w:numFmt w:val="bullet"/>
      <w:lvlText w:val="•"/>
      <w:lvlJc w:val="left"/>
      <w:pPr>
        <w:ind w:left="6431" w:hanging="150"/>
      </w:pPr>
      <w:rPr>
        <w:rFonts w:hint="default"/>
      </w:rPr>
    </w:lvl>
    <w:lvl w:ilvl="7" w:tplc="4C8C0616">
      <w:start w:val="1"/>
      <w:numFmt w:val="bullet"/>
      <w:lvlText w:val="•"/>
      <w:lvlJc w:val="left"/>
      <w:pPr>
        <w:ind w:left="7459" w:hanging="150"/>
      </w:pPr>
      <w:rPr>
        <w:rFonts w:hint="default"/>
      </w:rPr>
    </w:lvl>
    <w:lvl w:ilvl="8" w:tplc="D62CD164">
      <w:start w:val="1"/>
      <w:numFmt w:val="bullet"/>
      <w:lvlText w:val="•"/>
      <w:lvlJc w:val="left"/>
      <w:pPr>
        <w:ind w:left="8488" w:hanging="150"/>
      </w:pPr>
      <w:rPr>
        <w:rFonts w:hint="default"/>
      </w:rPr>
    </w:lvl>
  </w:abstractNum>
  <w:abstractNum w:abstractNumId="6" w15:restartNumberingAfterBreak="0">
    <w:nsid w:val="4B0F4659"/>
    <w:multiLevelType w:val="hybridMultilevel"/>
    <w:tmpl w:val="1A12A030"/>
    <w:lvl w:ilvl="0" w:tplc="F800C2E8">
      <w:start w:val="1"/>
      <w:numFmt w:val="decimal"/>
      <w:lvlText w:val="%1."/>
      <w:lvlJc w:val="left"/>
      <w:pPr>
        <w:ind w:left="838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D304128">
      <w:start w:val="1"/>
      <w:numFmt w:val="bullet"/>
      <w:lvlText w:val="•"/>
      <w:lvlJc w:val="left"/>
      <w:pPr>
        <w:ind w:left="1275" w:hanging="720"/>
      </w:pPr>
      <w:rPr>
        <w:rFonts w:hint="default"/>
      </w:rPr>
    </w:lvl>
    <w:lvl w:ilvl="2" w:tplc="FBDE156E">
      <w:start w:val="1"/>
      <w:numFmt w:val="bullet"/>
      <w:lvlText w:val="•"/>
      <w:lvlJc w:val="left"/>
      <w:pPr>
        <w:ind w:left="1710" w:hanging="720"/>
      </w:pPr>
      <w:rPr>
        <w:rFonts w:hint="default"/>
      </w:rPr>
    </w:lvl>
    <w:lvl w:ilvl="3" w:tplc="898405C0">
      <w:start w:val="1"/>
      <w:numFmt w:val="bullet"/>
      <w:lvlText w:val="•"/>
      <w:lvlJc w:val="left"/>
      <w:pPr>
        <w:ind w:left="2146" w:hanging="720"/>
      </w:pPr>
      <w:rPr>
        <w:rFonts w:hint="default"/>
      </w:rPr>
    </w:lvl>
    <w:lvl w:ilvl="4" w:tplc="13D2D43E">
      <w:start w:val="1"/>
      <w:numFmt w:val="bullet"/>
      <w:lvlText w:val="•"/>
      <w:lvlJc w:val="left"/>
      <w:pPr>
        <w:ind w:left="2581" w:hanging="720"/>
      </w:pPr>
      <w:rPr>
        <w:rFonts w:hint="default"/>
      </w:rPr>
    </w:lvl>
    <w:lvl w:ilvl="5" w:tplc="D1E86A52">
      <w:start w:val="1"/>
      <w:numFmt w:val="bullet"/>
      <w:lvlText w:val="•"/>
      <w:lvlJc w:val="left"/>
      <w:pPr>
        <w:ind w:left="3017" w:hanging="720"/>
      </w:pPr>
      <w:rPr>
        <w:rFonts w:hint="default"/>
      </w:rPr>
    </w:lvl>
    <w:lvl w:ilvl="6" w:tplc="45F2E342">
      <w:start w:val="1"/>
      <w:numFmt w:val="bullet"/>
      <w:lvlText w:val="•"/>
      <w:lvlJc w:val="left"/>
      <w:pPr>
        <w:ind w:left="3452" w:hanging="720"/>
      </w:pPr>
      <w:rPr>
        <w:rFonts w:hint="default"/>
      </w:rPr>
    </w:lvl>
    <w:lvl w:ilvl="7" w:tplc="1F94E37A">
      <w:start w:val="1"/>
      <w:numFmt w:val="bullet"/>
      <w:lvlText w:val="•"/>
      <w:lvlJc w:val="left"/>
      <w:pPr>
        <w:ind w:left="3888" w:hanging="720"/>
      </w:pPr>
      <w:rPr>
        <w:rFonts w:hint="default"/>
      </w:rPr>
    </w:lvl>
    <w:lvl w:ilvl="8" w:tplc="530A3B7E">
      <w:start w:val="1"/>
      <w:numFmt w:val="bullet"/>
      <w:lvlText w:val="•"/>
      <w:lvlJc w:val="left"/>
      <w:pPr>
        <w:ind w:left="4323" w:hanging="720"/>
      </w:pPr>
      <w:rPr>
        <w:rFonts w:hint="default"/>
      </w:rPr>
    </w:lvl>
  </w:abstractNum>
  <w:abstractNum w:abstractNumId="7" w15:restartNumberingAfterBreak="0">
    <w:nsid w:val="4EBD693B"/>
    <w:multiLevelType w:val="hybridMultilevel"/>
    <w:tmpl w:val="B17C8A96"/>
    <w:lvl w:ilvl="0" w:tplc="2D8E1E96">
      <w:start w:val="1"/>
      <w:numFmt w:val="decimal"/>
      <w:lvlText w:val="%1."/>
      <w:lvlJc w:val="left"/>
      <w:pPr>
        <w:ind w:left="341" w:hanging="226"/>
        <w:jc w:val="left"/>
      </w:pPr>
      <w:rPr>
        <w:rFonts w:ascii="Times New Roman" w:eastAsia="Times New Roman" w:hAnsi="Times New Roman" w:hint="default"/>
        <w:color w:val="1E1916"/>
        <w:w w:val="102"/>
        <w:sz w:val="20"/>
        <w:szCs w:val="20"/>
      </w:rPr>
    </w:lvl>
    <w:lvl w:ilvl="1" w:tplc="C526FDAA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hint="default"/>
        <w:w w:val="100"/>
        <w:sz w:val="23"/>
        <w:szCs w:val="23"/>
      </w:rPr>
    </w:lvl>
    <w:lvl w:ilvl="2" w:tplc="0F685A52">
      <w:start w:val="1"/>
      <w:numFmt w:val="bullet"/>
      <w:lvlText w:val="•"/>
      <w:lvlJc w:val="left"/>
      <w:pPr>
        <w:ind w:left="1310" w:hanging="360"/>
      </w:pPr>
      <w:rPr>
        <w:rFonts w:hint="default"/>
      </w:rPr>
    </w:lvl>
    <w:lvl w:ilvl="3" w:tplc="614631D8">
      <w:start w:val="1"/>
      <w:numFmt w:val="bullet"/>
      <w:lvlText w:val="•"/>
      <w:lvlJc w:val="left"/>
      <w:pPr>
        <w:ind w:left="1781" w:hanging="360"/>
      </w:pPr>
      <w:rPr>
        <w:rFonts w:hint="default"/>
      </w:rPr>
    </w:lvl>
    <w:lvl w:ilvl="4" w:tplc="9022EABE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5" w:tplc="17E4DEF8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6" w:tplc="62DA9D02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7" w:tplc="E6027D54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8" w:tplc="8C8A22CC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</w:abstractNum>
  <w:abstractNum w:abstractNumId="8" w15:restartNumberingAfterBreak="0">
    <w:nsid w:val="55846428"/>
    <w:multiLevelType w:val="hybridMultilevel"/>
    <w:tmpl w:val="434065DC"/>
    <w:lvl w:ilvl="0" w:tplc="0B6A229E">
      <w:start w:val="1"/>
      <w:numFmt w:val="decimal"/>
      <w:lvlText w:val="%1."/>
      <w:lvlJc w:val="left"/>
      <w:pPr>
        <w:ind w:left="834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160BBAC">
      <w:start w:val="1"/>
      <w:numFmt w:val="bullet"/>
      <w:lvlText w:val="•"/>
      <w:lvlJc w:val="left"/>
      <w:pPr>
        <w:ind w:left="1263" w:hanging="720"/>
      </w:pPr>
      <w:rPr>
        <w:rFonts w:hint="default"/>
      </w:rPr>
    </w:lvl>
    <w:lvl w:ilvl="2" w:tplc="3634DEAA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3" w:tplc="BB70716C">
      <w:start w:val="1"/>
      <w:numFmt w:val="bullet"/>
      <w:lvlText w:val="•"/>
      <w:lvlJc w:val="left"/>
      <w:pPr>
        <w:ind w:left="2110" w:hanging="720"/>
      </w:pPr>
      <w:rPr>
        <w:rFonts w:hint="default"/>
      </w:rPr>
    </w:lvl>
    <w:lvl w:ilvl="4" w:tplc="C972B8B4">
      <w:start w:val="1"/>
      <w:numFmt w:val="bullet"/>
      <w:lvlText w:val="•"/>
      <w:lvlJc w:val="left"/>
      <w:pPr>
        <w:ind w:left="2534" w:hanging="720"/>
      </w:pPr>
      <w:rPr>
        <w:rFonts w:hint="default"/>
      </w:rPr>
    </w:lvl>
    <w:lvl w:ilvl="5" w:tplc="57C21806">
      <w:start w:val="1"/>
      <w:numFmt w:val="bullet"/>
      <w:lvlText w:val="•"/>
      <w:lvlJc w:val="left"/>
      <w:pPr>
        <w:ind w:left="2957" w:hanging="720"/>
      </w:pPr>
      <w:rPr>
        <w:rFonts w:hint="default"/>
      </w:rPr>
    </w:lvl>
    <w:lvl w:ilvl="6" w:tplc="1BCA8F58">
      <w:start w:val="1"/>
      <w:numFmt w:val="bullet"/>
      <w:lvlText w:val="•"/>
      <w:lvlJc w:val="left"/>
      <w:pPr>
        <w:ind w:left="3381" w:hanging="720"/>
      </w:pPr>
      <w:rPr>
        <w:rFonts w:hint="default"/>
      </w:rPr>
    </w:lvl>
    <w:lvl w:ilvl="7" w:tplc="B192ACF6">
      <w:start w:val="1"/>
      <w:numFmt w:val="bullet"/>
      <w:lvlText w:val="•"/>
      <w:lvlJc w:val="left"/>
      <w:pPr>
        <w:ind w:left="3804" w:hanging="720"/>
      </w:pPr>
      <w:rPr>
        <w:rFonts w:hint="default"/>
      </w:rPr>
    </w:lvl>
    <w:lvl w:ilvl="8" w:tplc="CAE6715A">
      <w:start w:val="1"/>
      <w:numFmt w:val="bullet"/>
      <w:lvlText w:val="•"/>
      <w:lvlJc w:val="left"/>
      <w:pPr>
        <w:ind w:left="4228" w:hanging="720"/>
      </w:pPr>
      <w:rPr>
        <w:rFonts w:hint="default"/>
      </w:rPr>
    </w:lvl>
  </w:abstractNum>
  <w:abstractNum w:abstractNumId="9" w15:restartNumberingAfterBreak="0">
    <w:nsid w:val="56CD5099"/>
    <w:multiLevelType w:val="hybridMultilevel"/>
    <w:tmpl w:val="88D02954"/>
    <w:lvl w:ilvl="0" w:tplc="F176DA9A">
      <w:start w:val="1"/>
      <w:numFmt w:val="decimal"/>
      <w:lvlText w:val="%1."/>
      <w:lvlJc w:val="left"/>
      <w:pPr>
        <w:ind w:left="830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C9E62E0">
      <w:start w:val="1"/>
      <w:numFmt w:val="bullet"/>
      <w:lvlText w:val="•"/>
      <w:lvlJc w:val="left"/>
      <w:pPr>
        <w:ind w:left="1274" w:hanging="720"/>
      </w:pPr>
      <w:rPr>
        <w:rFonts w:hint="default"/>
      </w:rPr>
    </w:lvl>
    <w:lvl w:ilvl="2" w:tplc="8312C842">
      <w:start w:val="1"/>
      <w:numFmt w:val="bullet"/>
      <w:lvlText w:val="•"/>
      <w:lvlJc w:val="left"/>
      <w:pPr>
        <w:ind w:left="1708" w:hanging="720"/>
      </w:pPr>
      <w:rPr>
        <w:rFonts w:hint="default"/>
      </w:rPr>
    </w:lvl>
    <w:lvl w:ilvl="3" w:tplc="3ADC54B0">
      <w:start w:val="1"/>
      <w:numFmt w:val="bullet"/>
      <w:lvlText w:val="•"/>
      <w:lvlJc w:val="left"/>
      <w:pPr>
        <w:ind w:left="2143" w:hanging="720"/>
      </w:pPr>
      <w:rPr>
        <w:rFonts w:hint="default"/>
      </w:rPr>
    </w:lvl>
    <w:lvl w:ilvl="4" w:tplc="379A8D2C">
      <w:start w:val="1"/>
      <w:numFmt w:val="bullet"/>
      <w:lvlText w:val="•"/>
      <w:lvlJc w:val="left"/>
      <w:pPr>
        <w:ind w:left="2577" w:hanging="720"/>
      </w:pPr>
      <w:rPr>
        <w:rFonts w:hint="default"/>
      </w:rPr>
    </w:lvl>
    <w:lvl w:ilvl="5" w:tplc="3CB6964A">
      <w:start w:val="1"/>
      <w:numFmt w:val="bullet"/>
      <w:lvlText w:val="•"/>
      <w:lvlJc w:val="left"/>
      <w:pPr>
        <w:ind w:left="3012" w:hanging="720"/>
      </w:pPr>
      <w:rPr>
        <w:rFonts w:hint="default"/>
      </w:rPr>
    </w:lvl>
    <w:lvl w:ilvl="6" w:tplc="2ADC89B6">
      <w:start w:val="1"/>
      <w:numFmt w:val="bullet"/>
      <w:lvlText w:val="•"/>
      <w:lvlJc w:val="left"/>
      <w:pPr>
        <w:ind w:left="3446" w:hanging="720"/>
      </w:pPr>
      <w:rPr>
        <w:rFonts w:hint="default"/>
      </w:rPr>
    </w:lvl>
    <w:lvl w:ilvl="7" w:tplc="8D940252">
      <w:start w:val="1"/>
      <w:numFmt w:val="bullet"/>
      <w:lvlText w:val="•"/>
      <w:lvlJc w:val="left"/>
      <w:pPr>
        <w:ind w:left="3880" w:hanging="720"/>
      </w:pPr>
      <w:rPr>
        <w:rFonts w:hint="default"/>
      </w:rPr>
    </w:lvl>
    <w:lvl w:ilvl="8" w:tplc="662E7C88">
      <w:start w:val="1"/>
      <w:numFmt w:val="bullet"/>
      <w:lvlText w:val="•"/>
      <w:lvlJc w:val="left"/>
      <w:pPr>
        <w:ind w:left="4315" w:hanging="720"/>
      </w:pPr>
      <w:rPr>
        <w:rFonts w:hint="default"/>
      </w:rPr>
    </w:lvl>
  </w:abstractNum>
  <w:abstractNum w:abstractNumId="10" w15:restartNumberingAfterBreak="0">
    <w:nsid w:val="671D1CA9"/>
    <w:multiLevelType w:val="hybridMultilevel"/>
    <w:tmpl w:val="6B948CF8"/>
    <w:lvl w:ilvl="0" w:tplc="ADA05F30">
      <w:start w:val="5"/>
      <w:numFmt w:val="decimal"/>
      <w:lvlText w:val="%1."/>
      <w:lvlJc w:val="left"/>
      <w:pPr>
        <w:ind w:left="114" w:hanging="27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6D6CBB6">
      <w:start w:val="1"/>
      <w:numFmt w:val="bullet"/>
      <w:lvlText w:val="•"/>
      <w:lvlJc w:val="left"/>
      <w:pPr>
        <w:ind w:left="627" w:hanging="270"/>
      </w:pPr>
      <w:rPr>
        <w:rFonts w:hint="default"/>
      </w:rPr>
    </w:lvl>
    <w:lvl w:ilvl="2" w:tplc="9836D8F4">
      <w:start w:val="1"/>
      <w:numFmt w:val="bullet"/>
      <w:lvlText w:val="•"/>
      <w:lvlJc w:val="left"/>
      <w:pPr>
        <w:ind w:left="1134" w:hanging="270"/>
      </w:pPr>
      <w:rPr>
        <w:rFonts w:hint="default"/>
      </w:rPr>
    </w:lvl>
    <w:lvl w:ilvl="3" w:tplc="8904BFBC">
      <w:start w:val="1"/>
      <w:numFmt w:val="bullet"/>
      <w:lvlText w:val="•"/>
      <w:lvlJc w:val="left"/>
      <w:pPr>
        <w:ind w:left="1641" w:hanging="270"/>
      </w:pPr>
      <w:rPr>
        <w:rFonts w:hint="default"/>
      </w:rPr>
    </w:lvl>
    <w:lvl w:ilvl="4" w:tplc="1A1E310C">
      <w:start w:val="1"/>
      <w:numFmt w:val="bullet"/>
      <w:lvlText w:val="•"/>
      <w:lvlJc w:val="left"/>
      <w:pPr>
        <w:ind w:left="2149" w:hanging="270"/>
      </w:pPr>
      <w:rPr>
        <w:rFonts w:hint="default"/>
      </w:rPr>
    </w:lvl>
    <w:lvl w:ilvl="5" w:tplc="E7E6F36A">
      <w:start w:val="1"/>
      <w:numFmt w:val="bullet"/>
      <w:lvlText w:val="•"/>
      <w:lvlJc w:val="left"/>
      <w:pPr>
        <w:ind w:left="2656" w:hanging="270"/>
      </w:pPr>
      <w:rPr>
        <w:rFonts w:hint="default"/>
      </w:rPr>
    </w:lvl>
    <w:lvl w:ilvl="6" w:tplc="AED6EC8E">
      <w:start w:val="1"/>
      <w:numFmt w:val="bullet"/>
      <w:lvlText w:val="•"/>
      <w:lvlJc w:val="left"/>
      <w:pPr>
        <w:ind w:left="3163" w:hanging="270"/>
      </w:pPr>
      <w:rPr>
        <w:rFonts w:hint="default"/>
      </w:rPr>
    </w:lvl>
    <w:lvl w:ilvl="7" w:tplc="C416FCA8">
      <w:start w:val="1"/>
      <w:numFmt w:val="bullet"/>
      <w:lvlText w:val="•"/>
      <w:lvlJc w:val="left"/>
      <w:pPr>
        <w:ind w:left="3671" w:hanging="270"/>
      </w:pPr>
      <w:rPr>
        <w:rFonts w:hint="default"/>
      </w:rPr>
    </w:lvl>
    <w:lvl w:ilvl="8" w:tplc="46E63E16">
      <w:start w:val="1"/>
      <w:numFmt w:val="bullet"/>
      <w:lvlText w:val="•"/>
      <w:lvlJc w:val="left"/>
      <w:pPr>
        <w:ind w:left="4178" w:hanging="270"/>
      </w:pPr>
      <w:rPr>
        <w:rFonts w:hint="default"/>
      </w:rPr>
    </w:lvl>
  </w:abstractNum>
  <w:abstractNum w:abstractNumId="11" w15:restartNumberingAfterBreak="0">
    <w:nsid w:val="67F1436E"/>
    <w:multiLevelType w:val="hybridMultilevel"/>
    <w:tmpl w:val="10B430D0"/>
    <w:lvl w:ilvl="0" w:tplc="142C27D2">
      <w:start w:val="1"/>
      <w:numFmt w:val="decimal"/>
      <w:lvlText w:val="%1."/>
      <w:lvlJc w:val="left"/>
      <w:pPr>
        <w:ind w:left="117" w:hanging="252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AB4AE7C">
      <w:start w:val="1"/>
      <w:numFmt w:val="bullet"/>
      <w:lvlText w:val="•"/>
      <w:lvlJc w:val="left"/>
      <w:pPr>
        <w:ind w:left="627" w:hanging="252"/>
      </w:pPr>
      <w:rPr>
        <w:rFonts w:hint="default"/>
      </w:rPr>
    </w:lvl>
    <w:lvl w:ilvl="2" w:tplc="60B0CD74">
      <w:start w:val="1"/>
      <w:numFmt w:val="bullet"/>
      <w:lvlText w:val="•"/>
      <w:lvlJc w:val="left"/>
      <w:pPr>
        <w:ind w:left="1134" w:hanging="252"/>
      </w:pPr>
      <w:rPr>
        <w:rFonts w:hint="default"/>
      </w:rPr>
    </w:lvl>
    <w:lvl w:ilvl="3" w:tplc="80744450">
      <w:start w:val="1"/>
      <w:numFmt w:val="bullet"/>
      <w:lvlText w:val="•"/>
      <w:lvlJc w:val="left"/>
      <w:pPr>
        <w:ind w:left="1641" w:hanging="252"/>
      </w:pPr>
      <w:rPr>
        <w:rFonts w:hint="default"/>
      </w:rPr>
    </w:lvl>
    <w:lvl w:ilvl="4" w:tplc="26B2C192">
      <w:start w:val="1"/>
      <w:numFmt w:val="bullet"/>
      <w:lvlText w:val="•"/>
      <w:lvlJc w:val="left"/>
      <w:pPr>
        <w:ind w:left="2149" w:hanging="252"/>
      </w:pPr>
      <w:rPr>
        <w:rFonts w:hint="default"/>
      </w:rPr>
    </w:lvl>
    <w:lvl w:ilvl="5" w:tplc="7C52B21A">
      <w:start w:val="1"/>
      <w:numFmt w:val="bullet"/>
      <w:lvlText w:val="•"/>
      <w:lvlJc w:val="left"/>
      <w:pPr>
        <w:ind w:left="2656" w:hanging="252"/>
      </w:pPr>
      <w:rPr>
        <w:rFonts w:hint="default"/>
      </w:rPr>
    </w:lvl>
    <w:lvl w:ilvl="6" w:tplc="3B1C23FE">
      <w:start w:val="1"/>
      <w:numFmt w:val="bullet"/>
      <w:lvlText w:val="•"/>
      <w:lvlJc w:val="left"/>
      <w:pPr>
        <w:ind w:left="3163" w:hanging="252"/>
      </w:pPr>
      <w:rPr>
        <w:rFonts w:hint="default"/>
      </w:rPr>
    </w:lvl>
    <w:lvl w:ilvl="7" w:tplc="527CE5A2">
      <w:start w:val="1"/>
      <w:numFmt w:val="bullet"/>
      <w:lvlText w:val="•"/>
      <w:lvlJc w:val="left"/>
      <w:pPr>
        <w:ind w:left="3671" w:hanging="252"/>
      </w:pPr>
      <w:rPr>
        <w:rFonts w:hint="default"/>
      </w:rPr>
    </w:lvl>
    <w:lvl w:ilvl="8" w:tplc="2592DC00">
      <w:start w:val="1"/>
      <w:numFmt w:val="bullet"/>
      <w:lvlText w:val="•"/>
      <w:lvlJc w:val="left"/>
      <w:pPr>
        <w:ind w:left="4178" w:hanging="252"/>
      </w:pPr>
      <w:rPr>
        <w:rFonts w:hint="default"/>
      </w:rPr>
    </w:lvl>
  </w:abstractNum>
  <w:abstractNum w:abstractNumId="12" w15:restartNumberingAfterBreak="0">
    <w:nsid w:val="72AA4540"/>
    <w:multiLevelType w:val="hybridMultilevel"/>
    <w:tmpl w:val="FAF40B94"/>
    <w:lvl w:ilvl="0" w:tplc="7872248E">
      <w:start w:val="14"/>
      <w:numFmt w:val="decimal"/>
      <w:lvlText w:val="%1."/>
      <w:lvlJc w:val="left"/>
      <w:pPr>
        <w:ind w:left="114" w:hanging="492"/>
        <w:jc w:val="left"/>
      </w:pPr>
      <w:rPr>
        <w:rFonts w:ascii="Times New Roman" w:eastAsia="Times New Roman" w:hAnsi="Times New Roman" w:hint="default"/>
        <w:spacing w:val="3"/>
        <w:w w:val="100"/>
        <w:sz w:val="24"/>
        <w:szCs w:val="24"/>
      </w:rPr>
    </w:lvl>
    <w:lvl w:ilvl="1" w:tplc="DA9C4A24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CAD61BBA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3" w:tplc="F0C0A912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CCC41ACC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5" w:tplc="7AF44BE2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6" w:tplc="976A4714">
      <w:start w:val="1"/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2C1A286E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8" w:tplc="55C60EDE">
      <w:start w:val="1"/>
      <w:numFmt w:val="bullet"/>
      <w:lvlText w:val="•"/>
      <w:lvlJc w:val="left"/>
      <w:pPr>
        <w:ind w:left="4207" w:hanging="360"/>
      </w:pPr>
      <w:rPr>
        <w:rFonts w:hint="default"/>
      </w:rPr>
    </w:lvl>
  </w:abstractNum>
  <w:abstractNum w:abstractNumId="13" w15:restartNumberingAfterBreak="0">
    <w:nsid w:val="75B2799D"/>
    <w:multiLevelType w:val="hybridMultilevel"/>
    <w:tmpl w:val="9EBAEAA2"/>
    <w:lvl w:ilvl="0" w:tplc="DB32A156">
      <w:start w:val="1"/>
      <w:numFmt w:val="decimal"/>
      <w:lvlText w:val="%1."/>
      <w:lvlJc w:val="left"/>
      <w:pPr>
        <w:ind w:left="351" w:hanging="200"/>
        <w:jc w:val="left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F9BAE442">
      <w:start w:val="1"/>
      <w:numFmt w:val="bullet"/>
      <w:lvlText w:val="•"/>
      <w:lvlJc w:val="left"/>
      <w:pPr>
        <w:ind w:left="1378" w:hanging="200"/>
      </w:pPr>
      <w:rPr>
        <w:rFonts w:hint="default"/>
      </w:rPr>
    </w:lvl>
    <w:lvl w:ilvl="2" w:tplc="4AFC34A6">
      <w:start w:val="1"/>
      <w:numFmt w:val="bullet"/>
      <w:lvlText w:val="•"/>
      <w:lvlJc w:val="left"/>
      <w:pPr>
        <w:ind w:left="2397" w:hanging="200"/>
      </w:pPr>
      <w:rPr>
        <w:rFonts w:hint="default"/>
      </w:rPr>
    </w:lvl>
    <w:lvl w:ilvl="3" w:tplc="267E38EA">
      <w:start w:val="1"/>
      <w:numFmt w:val="bullet"/>
      <w:lvlText w:val="•"/>
      <w:lvlJc w:val="left"/>
      <w:pPr>
        <w:ind w:left="3415" w:hanging="200"/>
      </w:pPr>
      <w:rPr>
        <w:rFonts w:hint="default"/>
      </w:rPr>
    </w:lvl>
    <w:lvl w:ilvl="4" w:tplc="CB762B0E">
      <w:start w:val="1"/>
      <w:numFmt w:val="bullet"/>
      <w:lvlText w:val="•"/>
      <w:lvlJc w:val="left"/>
      <w:pPr>
        <w:ind w:left="4434" w:hanging="200"/>
      </w:pPr>
      <w:rPr>
        <w:rFonts w:hint="default"/>
      </w:rPr>
    </w:lvl>
    <w:lvl w:ilvl="5" w:tplc="1286DD40">
      <w:start w:val="1"/>
      <w:numFmt w:val="bullet"/>
      <w:lvlText w:val="•"/>
      <w:lvlJc w:val="left"/>
      <w:pPr>
        <w:ind w:left="5452" w:hanging="200"/>
      </w:pPr>
      <w:rPr>
        <w:rFonts w:hint="default"/>
      </w:rPr>
    </w:lvl>
    <w:lvl w:ilvl="6" w:tplc="5EB26928">
      <w:start w:val="1"/>
      <w:numFmt w:val="bullet"/>
      <w:lvlText w:val="•"/>
      <w:lvlJc w:val="left"/>
      <w:pPr>
        <w:ind w:left="6471" w:hanging="200"/>
      </w:pPr>
      <w:rPr>
        <w:rFonts w:hint="default"/>
      </w:rPr>
    </w:lvl>
    <w:lvl w:ilvl="7" w:tplc="87E031C8">
      <w:start w:val="1"/>
      <w:numFmt w:val="bullet"/>
      <w:lvlText w:val="•"/>
      <w:lvlJc w:val="left"/>
      <w:pPr>
        <w:ind w:left="7489" w:hanging="200"/>
      </w:pPr>
      <w:rPr>
        <w:rFonts w:hint="default"/>
      </w:rPr>
    </w:lvl>
    <w:lvl w:ilvl="8" w:tplc="42ECA84E">
      <w:start w:val="1"/>
      <w:numFmt w:val="bullet"/>
      <w:lvlText w:val="•"/>
      <w:lvlJc w:val="left"/>
      <w:pPr>
        <w:ind w:left="8508" w:hanging="200"/>
      </w:pPr>
      <w:rPr>
        <w:rFonts w:hint="default"/>
      </w:rPr>
    </w:lvl>
  </w:abstractNum>
  <w:abstractNum w:abstractNumId="14" w15:restartNumberingAfterBreak="0">
    <w:nsid w:val="785B039C"/>
    <w:multiLevelType w:val="hybridMultilevel"/>
    <w:tmpl w:val="59E418E2"/>
    <w:lvl w:ilvl="0" w:tplc="F4E0E774">
      <w:start w:val="3"/>
      <w:numFmt w:val="decimal"/>
      <w:lvlText w:val="%1."/>
      <w:lvlJc w:val="left"/>
      <w:pPr>
        <w:ind w:left="113" w:hanging="150"/>
        <w:jc w:val="left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CBCFDBE">
      <w:start w:val="1"/>
      <w:numFmt w:val="bullet"/>
      <w:lvlText w:val="•"/>
      <w:lvlJc w:val="left"/>
      <w:pPr>
        <w:ind w:left="1162" w:hanging="150"/>
      </w:pPr>
      <w:rPr>
        <w:rFonts w:hint="default"/>
      </w:rPr>
    </w:lvl>
    <w:lvl w:ilvl="2" w:tplc="03449752">
      <w:start w:val="1"/>
      <w:numFmt w:val="bullet"/>
      <w:lvlText w:val="•"/>
      <w:lvlJc w:val="left"/>
      <w:pPr>
        <w:ind w:left="2205" w:hanging="150"/>
      </w:pPr>
      <w:rPr>
        <w:rFonts w:hint="default"/>
      </w:rPr>
    </w:lvl>
    <w:lvl w:ilvl="3" w:tplc="9D38F1B0">
      <w:start w:val="1"/>
      <w:numFmt w:val="bullet"/>
      <w:lvlText w:val="•"/>
      <w:lvlJc w:val="left"/>
      <w:pPr>
        <w:ind w:left="3247" w:hanging="150"/>
      </w:pPr>
      <w:rPr>
        <w:rFonts w:hint="default"/>
      </w:rPr>
    </w:lvl>
    <w:lvl w:ilvl="4" w:tplc="AED49104">
      <w:start w:val="1"/>
      <w:numFmt w:val="bullet"/>
      <w:lvlText w:val="•"/>
      <w:lvlJc w:val="left"/>
      <w:pPr>
        <w:ind w:left="4290" w:hanging="150"/>
      </w:pPr>
      <w:rPr>
        <w:rFonts w:hint="default"/>
      </w:rPr>
    </w:lvl>
    <w:lvl w:ilvl="5" w:tplc="C716475A">
      <w:start w:val="1"/>
      <w:numFmt w:val="bullet"/>
      <w:lvlText w:val="•"/>
      <w:lvlJc w:val="left"/>
      <w:pPr>
        <w:ind w:left="5332" w:hanging="150"/>
      </w:pPr>
      <w:rPr>
        <w:rFonts w:hint="default"/>
      </w:rPr>
    </w:lvl>
    <w:lvl w:ilvl="6" w:tplc="B6BCDEDA">
      <w:start w:val="1"/>
      <w:numFmt w:val="bullet"/>
      <w:lvlText w:val="•"/>
      <w:lvlJc w:val="left"/>
      <w:pPr>
        <w:ind w:left="6375" w:hanging="150"/>
      </w:pPr>
      <w:rPr>
        <w:rFonts w:hint="default"/>
      </w:rPr>
    </w:lvl>
    <w:lvl w:ilvl="7" w:tplc="D88C08FC">
      <w:start w:val="1"/>
      <w:numFmt w:val="bullet"/>
      <w:lvlText w:val="•"/>
      <w:lvlJc w:val="left"/>
      <w:pPr>
        <w:ind w:left="7417" w:hanging="150"/>
      </w:pPr>
      <w:rPr>
        <w:rFonts w:hint="default"/>
      </w:rPr>
    </w:lvl>
    <w:lvl w:ilvl="8" w:tplc="06343550">
      <w:start w:val="1"/>
      <w:numFmt w:val="bullet"/>
      <w:lvlText w:val="•"/>
      <w:lvlJc w:val="left"/>
      <w:pPr>
        <w:ind w:left="8460" w:hanging="15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9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6B"/>
    <w:rsid w:val="00AE5F6B"/>
    <w:rsid w:val="00D8777F"/>
    <w:rsid w:val="00F6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AAF93"/>
  <w15:docId w15:val="{1E250377-8568-4523-87E0-5DABD76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3"/>
      <w:outlineLvl w:val="1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3"/>
      <w:outlineLvl w:val="2"/>
    </w:pPr>
    <w:rPr>
      <w:rFonts w:ascii="Times New Roman" w:eastAsia="Times New Roman" w:hAnsi="Times New Roman"/>
      <w:b/>
      <w:bCs/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ind w:left="223"/>
      <w:outlineLvl w:val="3"/>
    </w:pPr>
    <w:rPr>
      <w:rFonts w:ascii="Times New Roman" w:eastAsia="Times New Roman" w:hAnsi="Times New Roman"/>
      <w:b/>
      <w:bCs/>
      <w:i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223"/>
      <w:outlineLvl w:val="4"/>
    </w:pPr>
    <w:rPr>
      <w:rFonts w:ascii="Times New Roman" w:eastAsia="Times New Roman" w:hAnsi="Times New Roman"/>
      <w:sz w:val="25"/>
      <w:szCs w:val="25"/>
    </w:rPr>
  </w:style>
  <w:style w:type="paragraph" w:styleId="Heading6">
    <w:name w:val="heading 6"/>
    <w:basedOn w:val="Normal"/>
    <w:uiPriority w:val="9"/>
    <w:unhideWhenUsed/>
    <w:qFormat/>
    <w:pPr>
      <w:spacing w:before="69"/>
      <w:ind w:left="119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109"/>
      <w:ind w:left="108"/>
      <w:outlineLvl w:val="6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sindetony@yahoo.com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olasindetony@yahoo.com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1984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journal1</dc:title>
  <dc:creator>LAUTHERC</dc:creator>
  <cp:lastModifiedBy>Mariba Concepts</cp:lastModifiedBy>
  <cp:revision>2</cp:revision>
  <cp:lastPrinted>2021-11-02T20:46:00Z</cp:lastPrinted>
  <dcterms:created xsi:type="dcterms:W3CDTF">2021-11-02T20:48:00Z</dcterms:created>
  <dcterms:modified xsi:type="dcterms:W3CDTF">2021-11-02T20:48:00Z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2013-06-04T00:00:00Z</vt:filetime>
  </property>
  <property fmtid="{D5CDD505-2E9C-101B-9397-08002B2CF9AE}" pid="3" name="Creator">
    <vt:lpwstr>CorelDRAW</vt:lpwstr>
  </property>
  <property fmtid="{D5CDD505-2E9C-101B-9397-08002B2CF9AE}" pid="4" name="LastSaved">
    <vt:filetime>2021-10-19T00:00:00Z</vt:filetime>
  </property>
</Properties>
</file>